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80F07" w14:textId="0E2904FD" w:rsidR="00483DCA" w:rsidRDefault="00E03735" w:rsidP="00E037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Enhancing monitoring and prevention of invasive non-native species across UKOTs</w:t>
      </w:r>
      <w:r w:rsidR="00A57EA4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- Montserrat</w:t>
      </w:r>
    </w:p>
    <w:p w14:paraId="53B4E280" w14:textId="21BA6D26" w:rsidR="00E03735" w:rsidRDefault="00E03735" w:rsidP="00E037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  <w:lang w:val="en-US"/>
        </w:rPr>
      </w:pPr>
    </w:p>
    <w:p w14:paraId="5D62397E" w14:textId="77777777" w:rsidR="00E03735" w:rsidRDefault="00E03735" w:rsidP="00E0373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https://www.darwininitiative.org.uk/project/DPLUS175/</w:t>
      </w: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1EC4C900" w14:textId="77777777" w:rsidR="00483DCA" w:rsidRDefault="00483DCA" w:rsidP="00E0373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08228E67" w14:textId="5D2869B5" w:rsidR="00E03735" w:rsidRDefault="00483DCA" w:rsidP="00E0373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19 - 22</w:t>
      </w:r>
      <w:r w:rsidR="00D62162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March</w:t>
      </w:r>
      <w:r w:rsidR="00E0373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2024</w:t>
      </w:r>
      <w:r w:rsidR="00E03735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315EE0AC" w14:textId="77777777" w:rsidR="009D6C1B" w:rsidRPr="009D6C1B" w:rsidRDefault="009D6C1B" w:rsidP="00E0373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01271F63" w14:textId="77777777" w:rsidR="00A57EA4" w:rsidRDefault="00A57EA4" w:rsidP="003447F4">
      <w:r>
        <w:t>Montserrat National Trust</w:t>
      </w:r>
    </w:p>
    <w:p w14:paraId="5F404BD1" w14:textId="576CB9F7" w:rsidR="003447F4" w:rsidRPr="003447F4" w:rsidRDefault="003447F4" w:rsidP="003447F4">
      <w:r>
        <w:t xml:space="preserve"> </w:t>
      </w:r>
    </w:p>
    <w:p w14:paraId="02D3F95F" w14:textId="0D242A90" w:rsidR="00483DCA" w:rsidRPr="00167D2F" w:rsidRDefault="00483DCA" w:rsidP="00483DCA">
      <w:pPr>
        <w:pStyle w:val="paragraph"/>
        <w:pBdr>
          <w:top w:val="single" w:sz="4" w:space="1" w:color="auto"/>
          <w:bottom w:val="single" w:sz="4" w:space="1" w:color="auto"/>
        </w:pBdr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8"/>
          <w:szCs w:val="28"/>
          <w:lang w:val="en-US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>Tuesday 19 March</w:t>
      </w:r>
      <w:r w:rsidRPr="7BB2F9B7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 xml:space="preserve">: </w:t>
      </w:r>
      <w:r w:rsidRPr="7BB2F9B7">
        <w:rPr>
          <w:rStyle w:val="eop"/>
          <w:rFonts w:ascii="Calibri" w:hAnsi="Calibri" w:cs="Calibri"/>
          <w:b/>
          <w:bCs/>
          <w:sz w:val="28"/>
          <w:szCs w:val="28"/>
          <w:lang w:val="en-US"/>
        </w:rPr>
        <w:t> </w:t>
      </w:r>
      <w:r w:rsidRPr="7BB2F9B7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>Non-Native Species Information Systems</w:t>
      </w:r>
    </w:p>
    <w:p w14:paraId="191251CF" w14:textId="77777777" w:rsidR="00483DCA" w:rsidRDefault="00483DCA" w:rsidP="00483D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7BB2F9B7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6ED93C30" w14:textId="77777777" w:rsidR="00483DCA" w:rsidRDefault="00483DCA" w:rsidP="00483D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  <w:lang w:val="en-US"/>
        </w:rPr>
      </w:pPr>
      <w:r w:rsidRPr="7BB2F9B7"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>1 day workshop – led by Megan Williams and David Roy</w:t>
      </w:r>
    </w:p>
    <w:p w14:paraId="1EE6E1A8" w14:textId="77777777" w:rsidR="00483DCA" w:rsidRDefault="00483DCA" w:rsidP="00483DCA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</w:p>
    <w:p w14:paraId="1A6BAE98" w14:textId="1E45738F" w:rsidR="00483DCA" w:rsidRDefault="00483DCA" w:rsidP="00483D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Tuesday 19 March</w:t>
      </w:r>
      <w:r w:rsidRPr="5D73A4F8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09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30</w:t>
      </w:r>
      <w:r w:rsidRPr="5D73A4F8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-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1500</w:t>
      </w:r>
    </w:p>
    <w:p w14:paraId="3015B86A" w14:textId="77777777" w:rsidR="00483DCA" w:rsidRDefault="00483DCA" w:rsidP="00483D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</w:p>
    <w:p w14:paraId="705B31A7" w14:textId="77777777" w:rsidR="00483DCA" w:rsidRDefault="00483DCA" w:rsidP="00483DCA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784E1E2">
        <w:rPr>
          <w:rFonts w:ascii="Calibri" w:eastAsia="Calibri" w:hAnsi="Calibri" w:cs="Calibri"/>
        </w:rPr>
        <w:t>0930: Welcome and introductions</w:t>
      </w:r>
    </w:p>
    <w:p w14:paraId="2525402D" w14:textId="77777777" w:rsidR="00483DCA" w:rsidRDefault="00483DCA" w:rsidP="00483DCA">
      <w:pPr>
        <w:spacing w:after="0" w:line="240" w:lineRule="auto"/>
        <w:rPr>
          <w:rFonts w:ascii="Calibri" w:eastAsia="Calibri" w:hAnsi="Calibri" w:cs="Calibri"/>
        </w:rPr>
      </w:pPr>
    </w:p>
    <w:p w14:paraId="758CC1E2" w14:textId="28677CA3" w:rsidR="00483DCA" w:rsidRDefault="00483DCA" w:rsidP="00483DCA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0945</w:t>
      </w:r>
      <w:r w:rsidRPr="47A02844">
        <w:rPr>
          <w:rFonts w:ascii="Calibri" w:eastAsia="Calibri" w:hAnsi="Calibri" w:cs="Calibri"/>
        </w:rPr>
        <w:t xml:space="preserve">: Overview of workshop and </w:t>
      </w:r>
      <w:r>
        <w:rPr>
          <w:rFonts w:ascii="Calibri" w:eastAsia="Calibri" w:hAnsi="Calibri" w:cs="Calibri"/>
        </w:rPr>
        <w:t xml:space="preserve">update on </w:t>
      </w:r>
      <w:r w:rsidRPr="47A02844">
        <w:rPr>
          <w:rFonts w:ascii="Calibri" w:eastAsia="Calibri" w:hAnsi="Calibri" w:cs="Calibri"/>
        </w:rPr>
        <w:t xml:space="preserve">Darwin Plus Project: Enhancing monitoring and prevention of invasive non-native species across UKOTs – Helen Roy </w:t>
      </w:r>
    </w:p>
    <w:p w14:paraId="51581E34" w14:textId="77777777" w:rsidR="007250BA" w:rsidRDefault="007250BA" w:rsidP="00483DCA">
      <w:pPr>
        <w:spacing w:after="0" w:line="240" w:lineRule="auto"/>
        <w:rPr>
          <w:rFonts w:ascii="Calibri" w:eastAsia="Calibri" w:hAnsi="Calibri" w:cs="Calibri"/>
        </w:rPr>
      </w:pPr>
    </w:p>
    <w:p w14:paraId="51642D73" w14:textId="474C5D1B" w:rsidR="007250BA" w:rsidRDefault="007250BA" w:rsidP="00483DCA">
      <w:pPr>
        <w:spacing w:after="0" w:line="240" w:lineRule="auto"/>
        <w:rPr>
          <w:rFonts w:ascii="Calibri" w:eastAsia="Calibri" w:hAnsi="Calibri" w:cs="Calibri"/>
        </w:rPr>
      </w:pPr>
      <w:r w:rsidRPr="61ED35B3">
        <w:rPr>
          <w:rFonts w:ascii="Calibri" w:eastAsia="Calibri" w:hAnsi="Calibri" w:cs="Calibri"/>
        </w:rPr>
        <w:t>1000: Overview of questionnaire responses – Diana Bowler</w:t>
      </w:r>
    </w:p>
    <w:p w14:paraId="3838AAB5" w14:textId="61877C58" w:rsidR="61ED35B3" w:rsidRDefault="61ED35B3" w:rsidP="61ED35B3">
      <w:pPr>
        <w:spacing w:after="0" w:line="240" w:lineRule="auto"/>
        <w:rPr>
          <w:rFonts w:ascii="Calibri" w:eastAsia="Calibri" w:hAnsi="Calibri" w:cs="Calibri"/>
        </w:rPr>
      </w:pPr>
    </w:p>
    <w:p w14:paraId="323856C8" w14:textId="66382EA8" w:rsidR="00483DCA" w:rsidRDefault="00483DCA" w:rsidP="61ED35B3">
      <w:pPr>
        <w:spacing w:after="0" w:line="240" w:lineRule="auto"/>
        <w:rPr>
          <w:rFonts w:ascii="Calibri" w:eastAsia="Calibri" w:hAnsi="Calibri" w:cs="Calibri"/>
        </w:rPr>
      </w:pPr>
      <w:r w:rsidRPr="61ED35B3">
        <w:rPr>
          <w:rFonts w:ascii="Calibri" w:eastAsia="Calibri" w:hAnsi="Calibri" w:cs="Calibri"/>
          <w:b/>
          <w:bCs/>
        </w:rPr>
        <w:t>10</w:t>
      </w:r>
      <w:r w:rsidR="7B1F3649" w:rsidRPr="61ED35B3">
        <w:rPr>
          <w:rFonts w:ascii="Calibri" w:eastAsia="Calibri" w:hAnsi="Calibri" w:cs="Calibri"/>
          <w:b/>
          <w:bCs/>
        </w:rPr>
        <w:t>45</w:t>
      </w:r>
      <w:r w:rsidRPr="61ED35B3">
        <w:rPr>
          <w:rFonts w:ascii="Calibri" w:eastAsia="Calibri" w:hAnsi="Calibri" w:cs="Calibri"/>
          <w:b/>
          <w:bCs/>
        </w:rPr>
        <w:t xml:space="preserve">: </w:t>
      </w:r>
      <w:r w:rsidR="728E2DA3" w:rsidRPr="61ED35B3">
        <w:rPr>
          <w:rFonts w:ascii="Calibri" w:eastAsia="Calibri" w:hAnsi="Calibri" w:cs="Calibri"/>
          <w:b/>
          <w:bCs/>
        </w:rPr>
        <w:t>Coffee</w:t>
      </w:r>
    </w:p>
    <w:p w14:paraId="77B291BB" w14:textId="78066484" w:rsidR="00483DCA" w:rsidRDefault="00483DCA" w:rsidP="61ED35B3">
      <w:pPr>
        <w:spacing w:after="0" w:line="240" w:lineRule="auto"/>
        <w:rPr>
          <w:rFonts w:ascii="Calibri" w:eastAsia="Calibri" w:hAnsi="Calibri" w:cs="Calibri"/>
        </w:rPr>
      </w:pPr>
    </w:p>
    <w:p w14:paraId="358D34B2" w14:textId="40123CD9" w:rsidR="00483DCA" w:rsidRDefault="38A9A861" w:rsidP="0784E1E2">
      <w:pPr>
        <w:spacing w:after="0" w:line="240" w:lineRule="auto"/>
        <w:rPr>
          <w:rFonts w:eastAsiaTheme="minorEastAsia"/>
        </w:rPr>
      </w:pPr>
      <w:r w:rsidRPr="0784E1E2">
        <w:rPr>
          <w:rFonts w:eastAsiaTheme="minorEastAsia"/>
        </w:rPr>
        <w:t xml:space="preserve">1100: Invasive alien species - crop pest perspective - Miss Bernita Serrant </w:t>
      </w:r>
    </w:p>
    <w:p w14:paraId="3D55277E" w14:textId="59F2063A" w:rsidR="00483DCA" w:rsidRDefault="00483DCA" w:rsidP="0784E1E2">
      <w:pPr>
        <w:spacing w:after="0" w:line="240" w:lineRule="auto"/>
        <w:rPr>
          <w:rFonts w:ascii="Calibri" w:eastAsia="Calibri" w:hAnsi="Calibri" w:cs="Calibri"/>
        </w:rPr>
      </w:pPr>
    </w:p>
    <w:p w14:paraId="4C508104" w14:textId="153DD881" w:rsidR="00483DCA" w:rsidRDefault="38A9A861" w:rsidP="0784E1E2">
      <w:pPr>
        <w:spacing w:after="0" w:line="240" w:lineRule="auto"/>
        <w:rPr>
          <w:rFonts w:ascii="Calibri" w:eastAsia="Calibri" w:hAnsi="Calibri" w:cs="Calibri"/>
        </w:rPr>
      </w:pPr>
      <w:r w:rsidRPr="0784E1E2">
        <w:rPr>
          <w:rFonts w:ascii="Calibri" w:eastAsia="Calibri" w:hAnsi="Calibri" w:cs="Calibri"/>
        </w:rPr>
        <w:t>1120</w:t>
      </w:r>
      <w:r w:rsidR="728E2DA3" w:rsidRPr="0784E1E2">
        <w:rPr>
          <w:rFonts w:ascii="Calibri" w:eastAsia="Calibri" w:hAnsi="Calibri" w:cs="Calibri"/>
        </w:rPr>
        <w:t xml:space="preserve">: </w:t>
      </w:r>
      <w:r w:rsidR="00483DCA" w:rsidRPr="0784E1E2">
        <w:rPr>
          <w:rFonts w:ascii="Calibri" w:eastAsia="Calibri" w:hAnsi="Calibri" w:cs="Calibri"/>
        </w:rPr>
        <w:t>Update on Introduction to UK Overseas Territories Database of Non-Native Species – Meg Williams</w:t>
      </w:r>
    </w:p>
    <w:p w14:paraId="69E16538" w14:textId="333196E7" w:rsidR="61ED35B3" w:rsidRDefault="61ED35B3" w:rsidP="61ED35B3">
      <w:pPr>
        <w:spacing w:after="0" w:line="240" w:lineRule="auto"/>
        <w:rPr>
          <w:rFonts w:ascii="Calibri" w:eastAsia="Calibri" w:hAnsi="Calibri" w:cs="Calibri"/>
        </w:rPr>
      </w:pPr>
    </w:p>
    <w:p w14:paraId="070F03F7" w14:textId="704324CB" w:rsidR="00483DCA" w:rsidRDefault="00483DCA" w:rsidP="00483DCA">
      <w:pPr>
        <w:spacing w:after="0" w:line="240" w:lineRule="auto"/>
        <w:rPr>
          <w:rFonts w:ascii="Calibri" w:eastAsia="Calibri" w:hAnsi="Calibri" w:cs="Calibri"/>
        </w:rPr>
      </w:pPr>
      <w:r w:rsidRPr="0784E1E2">
        <w:rPr>
          <w:rFonts w:ascii="Calibri" w:eastAsia="Calibri" w:hAnsi="Calibri" w:cs="Calibri"/>
        </w:rPr>
        <w:t>1</w:t>
      </w:r>
      <w:r w:rsidR="2C2DB76A" w:rsidRPr="0784E1E2">
        <w:rPr>
          <w:rFonts w:ascii="Calibri" w:eastAsia="Calibri" w:hAnsi="Calibri" w:cs="Calibri"/>
        </w:rPr>
        <w:t>1</w:t>
      </w:r>
      <w:r w:rsidR="0979EC7B" w:rsidRPr="0784E1E2">
        <w:rPr>
          <w:rFonts w:ascii="Calibri" w:eastAsia="Calibri" w:hAnsi="Calibri" w:cs="Calibri"/>
        </w:rPr>
        <w:t>40</w:t>
      </w:r>
      <w:r w:rsidR="2C2DB76A" w:rsidRPr="0784E1E2">
        <w:rPr>
          <w:rFonts w:ascii="Calibri" w:eastAsia="Calibri" w:hAnsi="Calibri" w:cs="Calibri"/>
        </w:rPr>
        <w:t>:</w:t>
      </w:r>
      <w:r w:rsidRPr="0784E1E2">
        <w:rPr>
          <w:rFonts w:ascii="Calibri" w:eastAsia="Calibri" w:hAnsi="Calibri" w:cs="Calibri"/>
        </w:rPr>
        <w:t xml:space="preserve"> Discussion on approach to reviewing and updating the UK Overseas Territories Database of Non-Native Species – Montserrat </w:t>
      </w:r>
    </w:p>
    <w:p w14:paraId="6617D506" w14:textId="77777777" w:rsidR="00483DCA" w:rsidRDefault="00483DCA" w:rsidP="00483DCA">
      <w:pPr>
        <w:spacing w:after="0" w:line="240" w:lineRule="auto"/>
        <w:rPr>
          <w:rFonts w:ascii="Calibri" w:eastAsia="Calibri" w:hAnsi="Calibri" w:cs="Calibri"/>
        </w:rPr>
      </w:pPr>
    </w:p>
    <w:p w14:paraId="3B542D28" w14:textId="77777777" w:rsidR="00483DCA" w:rsidRDefault="00483DCA" w:rsidP="00483DCA">
      <w:pPr>
        <w:spacing w:after="0" w:line="240" w:lineRule="auto"/>
        <w:rPr>
          <w:rFonts w:ascii="Calibri" w:eastAsia="Calibri" w:hAnsi="Calibri" w:cs="Calibri"/>
        </w:rPr>
      </w:pPr>
      <w:r w:rsidRPr="606BD3D9">
        <w:rPr>
          <w:rFonts w:ascii="Calibri" w:eastAsia="Calibri" w:hAnsi="Calibri" w:cs="Calibri"/>
        </w:rPr>
        <w:t>Are there other datasets and information for integration?</w:t>
      </w:r>
    </w:p>
    <w:p w14:paraId="2755398A" w14:textId="77777777" w:rsidR="00483DCA" w:rsidRPr="00F92232" w:rsidRDefault="00483DCA" w:rsidP="00483DCA">
      <w:pPr>
        <w:spacing w:after="0" w:line="240" w:lineRule="auto"/>
        <w:rPr>
          <w:rFonts w:ascii="Calibri" w:eastAsia="Calibri" w:hAnsi="Calibri" w:cs="Calibri"/>
        </w:rPr>
      </w:pPr>
      <w:r w:rsidRPr="606BD3D9">
        <w:rPr>
          <w:rFonts w:ascii="Calibri" w:eastAsia="Calibri" w:hAnsi="Calibri" w:cs="Calibri"/>
        </w:rPr>
        <w:t xml:space="preserve">Other datasets to digitise? </w:t>
      </w:r>
    </w:p>
    <w:p w14:paraId="0B8D2D17" w14:textId="77777777" w:rsidR="00483DCA" w:rsidRDefault="00483DCA" w:rsidP="00483DCA">
      <w:pPr>
        <w:spacing w:after="0" w:line="240" w:lineRule="auto"/>
        <w:rPr>
          <w:rFonts w:ascii="Calibri" w:eastAsia="Calibri" w:hAnsi="Calibri" w:cs="Calibri"/>
          <w:lang w:val="en-US"/>
        </w:rPr>
      </w:pPr>
    </w:p>
    <w:p w14:paraId="4207898C" w14:textId="77777777" w:rsidR="00483DCA" w:rsidRDefault="00483DCA" w:rsidP="00483DCA">
      <w:pPr>
        <w:spacing w:after="0" w:line="240" w:lineRule="auto"/>
        <w:rPr>
          <w:rFonts w:ascii="Calibri" w:eastAsia="Calibri" w:hAnsi="Calibri" w:cs="Calibri"/>
          <w:b/>
        </w:rPr>
      </w:pPr>
      <w:r w:rsidRPr="606BD3D9">
        <w:rPr>
          <w:rFonts w:ascii="Calibri" w:eastAsia="Calibri" w:hAnsi="Calibri" w:cs="Calibri"/>
          <w:b/>
          <w:bCs/>
        </w:rPr>
        <w:t>1230</w:t>
      </w:r>
      <w:r w:rsidRPr="47A02844">
        <w:rPr>
          <w:rFonts w:ascii="Calibri" w:eastAsia="Calibri" w:hAnsi="Calibri" w:cs="Calibri"/>
          <w:b/>
          <w:bCs/>
        </w:rPr>
        <w:t>: Lunch</w:t>
      </w:r>
    </w:p>
    <w:p w14:paraId="3634908F" w14:textId="77777777" w:rsidR="00483DCA" w:rsidRPr="00B8369A" w:rsidRDefault="00483DCA" w:rsidP="00483DCA">
      <w:pPr>
        <w:spacing w:after="0" w:line="240" w:lineRule="auto"/>
        <w:rPr>
          <w:rFonts w:ascii="Calibri" w:eastAsia="Calibri" w:hAnsi="Calibri" w:cs="Calibri"/>
          <w:lang w:val="en-US"/>
        </w:rPr>
      </w:pPr>
    </w:p>
    <w:p w14:paraId="199A897B" w14:textId="0ADC9485" w:rsidR="00483DCA" w:rsidRDefault="00483DCA" w:rsidP="00483DCA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16687D">
        <w:rPr>
          <w:rFonts w:ascii="Calibri" w:eastAsia="Calibri" w:hAnsi="Calibri" w:cs="Calibri"/>
        </w:rPr>
        <w:t>1315: Review and</w:t>
      </w:r>
      <w:r>
        <w:rPr>
          <w:rFonts w:ascii="Calibri" w:eastAsia="Calibri" w:hAnsi="Calibri" w:cs="Calibri"/>
          <w:b/>
          <w:bCs/>
        </w:rPr>
        <w:t xml:space="preserve"> </w:t>
      </w:r>
      <w:r w:rsidRPr="00985673">
        <w:rPr>
          <w:rFonts w:ascii="Calibri" w:eastAsia="Calibri" w:hAnsi="Calibri" w:cs="Calibri"/>
        </w:rPr>
        <w:t xml:space="preserve">Update UK Overseas Territories Database of Non-Native Species - </w:t>
      </w:r>
      <w:r>
        <w:rPr>
          <w:rFonts w:ascii="Calibri" w:eastAsia="Calibri" w:hAnsi="Calibri" w:cs="Calibri"/>
        </w:rPr>
        <w:t>Montserrat</w:t>
      </w:r>
    </w:p>
    <w:p w14:paraId="5898EAC1" w14:textId="77777777" w:rsidR="00483DCA" w:rsidRDefault="00483DCA" w:rsidP="00483DCA">
      <w:pPr>
        <w:spacing w:after="0" w:line="240" w:lineRule="auto"/>
        <w:rPr>
          <w:rFonts w:ascii="Calibri" w:eastAsia="Calibri" w:hAnsi="Calibri" w:cs="Calibri"/>
        </w:rPr>
      </w:pPr>
    </w:p>
    <w:p w14:paraId="7D72DB5B" w14:textId="77777777" w:rsidR="00483DCA" w:rsidRDefault="00483DCA" w:rsidP="00483DCA">
      <w:pPr>
        <w:spacing w:after="0" w:line="240" w:lineRule="auto"/>
        <w:rPr>
          <w:rFonts w:ascii="Calibri" w:eastAsia="Calibri" w:hAnsi="Calibri" w:cs="Calibri"/>
        </w:rPr>
      </w:pPr>
      <w:r w:rsidRPr="32DCDDD6"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 xml:space="preserve">Possibly </w:t>
      </w:r>
      <w:r w:rsidRPr="32DCDDD6">
        <w:rPr>
          <w:rFonts w:ascii="Calibri" w:eastAsia="Calibri" w:hAnsi="Calibri" w:cs="Calibri"/>
        </w:rPr>
        <w:t>Two breakout groups – plants and animals</w:t>
      </w:r>
      <w:r>
        <w:rPr>
          <w:rFonts w:ascii="Calibri" w:eastAsia="Calibri" w:hAnsi="Calibri" w:cs="Calibri"/>
        </w:rPr>
        <w:t xml:space="preserve"> – to be agreed in the morning</w:t>
      </w:r>
      <w:r w:rsidRPr="32DCDDD6">
        <w:rPr>
          <w:rFonts w:ascii="Calibri" w:eastAsia="Calibri" w:hAnsi="Calibri" w:cs="Calibri"/>
        </w:rPr>
        <w:t>)</w:t>
      </w:r>
    </w:p>
    <w:p w14:paraId="3A562BD1" w14:textId="77777777" w:rsidR="00483DCA" w:rsidRDefault="00483DCA" w:rsidP="00483DCA">
      <w:pPr>
        <w:spacing w:after="0" w:line="240" w:lineRule="auto"/>
        <w:rPr>
          <w:rFonts w:ascii="Calibri" w:eastAsia="Calibri" w:hAnsi="Calibri" w:cs="Calibri"/>
        </w:rPr>
      </w:pPr>
      <w:r w:rsidRPr="36147E98">
        <w:rPr>
          <w:rFonts w:ascii="Calibri" w:eastAsia="Calibri" w:hAnsi="Calibri" w:cs="Calibri"/>
        </w:rPr>
        <w:t xml:space="preserve">Review of compiled information </w:t>
      </w:r>
      <w:proofErr w:type="gramStart"/>
      <w:r w:rsidRPr="36147E98">
        <w:rPr>
          <w:rFonts w:ascii="Calibri" w:eastAsia="Calibri" w:hAnsi="Calibri" w:cs="Calibri"/>
        </w:rPr>
        <w:t>e.g.</w:t>
      </w:r>
      <w:proofErr w:type="gramEnd"/>
      <w:r w:rsidRPr="36147E98">
        <w:rPr>
          <w:rFonts w:ascii="Calibri" w:eastAsia="Calibri" w:hAnsi="Calibri" w:cs="Calibri"/>
        </w:rPr>
        <w:t xml:space="preserve"> has non-native species status been appropriately attributed?</w:t>
      </w:r>
      <w:r w:rsidRPr="32DCDDD6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Presence of non-native species on different islands? Common names?</w:t>
      </w:r>
    </w:p>
    <w:p w14:paraId="16DBD136" w14:textId="77777777" w:rsidR="00483DCA" w:rsidRDefault="00483DCA" w:rsidP="00483DCA">
      <w:pPr>
        <w:spacing w:after="0" w:line="240" w:lineRule="auto"/>
        <w:rPr>
          <w:rFonts w:ascii="Calibri" w:eastAsia="Calibri" w:hAnsi="Calibri" w:cs="Calibri"/>
        </w:rPr>
      </w:pPr>
    </w:p>
    <w:p w14:paraId="09F5C7C2" w14:textId="77777777" w:rsidR="00483DCA" w:rsidRDefault="00483DCA" w:rsidP="00483DCA">
      <w:pPr>
        <w:spacing w:after="0" w:line="240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1500: Close</w:t>
      </w:r>
    </w:p>
    <w:p w14:paraId="57EB9833" w14:textId="77777777" w:rsidR="00483DCA" w:rsidRDefault="00483DCA" w:rsidP="00483DCA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29AC95E2" w14:textId="35B2221D" w:rsidR="00483DCA" w:rsidRDefault="00483DCA" w:rsidP="00483DCA">
      <w:pPr>
        <w:pStyle w:val="paragraph"/>
        <w:pBdr>
          <w:top w:val="single" w:sz="4" w:space="1" w:color="auto"/>
          <w:bottom w:val="single" w:sz="4" w:space="1" w:color="auto"/>
        </w:pBd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>Wednesday 20 March</w:t>
      </w:r>
      <w:r w:rsidRPr="7BB2F9B7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 xml:space="preserve">: </w:t>
      </w:r>
      <w:r w:rsidR="007250BA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>Prioritizing Monitoring and Reporting</w:t>
      </w:r>
      <w:r w:rsidRPr="7BB2F9B7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 xml:space="preserve"> of INNS </w:t>
      </w:r>
      <w:r w:rsidRPr="7BB2F9B7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5B53673E" w14:textId="77777777" w:rsidR="00483DCA" w:rsidRPr="00985673" w:rsidRDefault="00483DCA" w:rsidP="00483DCA">
      <w:pPr>
        <w:spacing w:after="0" w:line="240" w:lineRule="auto"/>
        <w:rPr>
          <w:rFonts w:ascii="Calibri" w:eastAsia="Calibri" w:hAnsi="Calibri" w:cs="Calibri"/>
          <w:b/>
          <w:bCs/>
        </w:rPr>
      </w:pPr>
    </w:p>
    <w:p w14:paraId="2370FA63" w14:textId="34AE30D0" w:rsidR="00483DCA" w:rsidRDefault="00483DCA" w:rsidP="00483D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  <w:lang w:val="en-US"/>
        </w:rPr>
      </w:pPr>
      <w:r w:rsidRPr="7BB2F9B7"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>1 day workshop</w:t>
      </w:r>
      <w:r w:rsidRPr="7BB2F9B7">
        <w:rPr>
          <w:rStyle w:val="eop"/>
          <w:rFonts w:ascii="Calibri" w:hAnsi="Calibri" w:cs="Calibri"/>
          <w:sz w:val="22"/>
          <w:szCs w:val="22"/>
          <w:lang w:val="en-US"/>
        </w:rPr>
        <w:t> </w:t>
      </w:r>
      <w:r w:rsidRPr="7BB2F9B7">
        <w:rPr>
          <w:rStyle w:val="eop"/>
          <w:rFonts w:ascii="Calibri" w:hAnsi="Calibri" w:cs="Calibri"/>
          <w:i/>
          <w:iCs/>
          <w:sz w:val="22"/>
          <w:szCs w:val="22"/>
          <w:lang w:val="en-US"/>
        </w:rPr>
        <w:t>– led by Helen Roy</w:t>
      </w:r>
      <w:r>
        <w:rPr>
          <w:rStyle w:val="eop"/>
          <w:rFonts w:ascii="Calibri" w:hAnsi="Calibri" w:cs="Calibri"/>
          <w:i/>
          <w:iCs/>
          <w:sz w:val="22"/>
          <w:szCs w:val="22"/>
          <w:lang w:val="en-US"/>
        </w:rPr>
        <w:t xml:space="preserve"> and Diana Bowler</w:t>
      </w:r>
      <w:r w:rsidRPr="7BB2F9B7">
        <w:rPr>
          <w:rStyle w:val="eop"/>
          <w:rFonts w:ascii="Calibri" w:hAnsi="Calibri" w:cs="Calibri"/>
          <w:i/>
          <w:iCs/>
          <w:sz w:val="22"/>
          <w:szCs w:val="22"/>
          <w:lang w:val="en-US"/>
        </w:rPr>
        <w:t xml:space="preserve"> </w:t>
      </w:r>
    </w:p>
    <w:p w14:paraId="5DBFD591" w14:textId="77777777" w:rsidR="00483DCA" w:rsidRDefault="00483DCA" w:rsidP="00E0373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00AE3DFF" w14:textId="37B4C7E5" w:rsidR="00A57EA4" w:rsidRDefault="00A57EA4" w:rsidP="00A57EA4">
      <w:pPr>
        <w:pStyle w:val="paragraph"/>
        <w:spacing w:after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lastRenderedPageBreak/>
        <w:t xml:space="preserve">0930 Fire ants on Montserrat - </w:t>
      </w:r>
      <w:r w:rsidRPr="00A57EA4">
        <w:rPr>
          <w:rStyle w:val="eop"/>
          <w:rFonts w:ascii="Calibri" w:hAnsi="Calibri" w:cs="Calibri"/>
          <w:sz w:val="22"/>
          <w:szCs w:val="22"/>
          <w:lang w:val="en-US"/>
        </w:rPr>
        <w:t>Barry Mahabir</w:t>
      </w:r>
      <w:r>
        <w:rPr>
          <w:rStyle w:val="eop"/>
          <w:rFonts w:ascii="Calibri" w:hAnsi="Calibri" w:cs="Calibri"/>
          <w:sz w:val="22"/>
          <w:szCs w:val="22"/>
          <w:lang w:val="en-US"/>
        </w:rPr>
        <w:t xml:space="preserve"> - </w:t>
      </w:r>
      <w:r w:rsidRPr="00A57EA4">
        <w:rPr>
          <w:rStyle w:val="eop"/>
          <w:rFonts w:ascii="Calibri" w:hAnsi="Calibri" w:cs="Calibri"/>
          <w:sz w:val="22"/>
          <w:szCs w:val="22"/>
          <w:lang w:val="en-US"/>
        </w:rPr>
        <w:t>Principal Environmental Officer</w:t>
      </w:r>
      <w:r>
        <w:rPr>
          <w:rStyle w:val="eop"/>
          <w:rFonts w:ascii="Calibri" w:hAnsi="Calibri" w:cs="Calibri"/>
          <w:sz w:val="22"/>
          <w:szCs w:val="22"/>
          <w:lang w:val="en-US"/>
        </w:rPr>
        <w:t xml:space="preserve">, </w:t>
      </w:r>
      <w:r w:rsidRPr="00A57EA4">
        <w:rPr>
          <w:rStyle w:val="eop"/>
          <w:rFonts w:ascii="Calibri" w:hAnsi="Calibri" w:cs="Calibri"/>
          <w:sz w:val="22"/>
          <w:szCs w:val="22"/>
          <w:lang w:val="en-US"/>
        </w:rPr>
        <w:t>Ministry of Agriculture, Lands, Housing &amp; Environment</w:t>
      </w:r>
    </w:p>
    <w:p w14:paraId="470FEEBD" w14:textId="4F2951B0" w:rsidR="00483DCA" w:rsidRPr="007250BA" w:rsidRDefault="00483DCA" w:rsidP="00E0373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iCs/>
          <w:sz w:val="22"/>
          <w:szCs w:val="22"/>
          <w:lang w:val="en-US"/>
        </w:rPr>
      </w:pPr>
      <w:proofErr w:type="spellStart"/>
      <w:r w:rsidRPr="007250BA">
        <w:rPr>
          <w:rStyle w:val="eop"/>
          <w:rFonts w:ascii="Calibri" w:hAnsi="Calibri" w:cs="Calibri"/>
          <w:i/>
          <w:iCs/>
          <w:sz w:val="22"/>
          <w:szCs w:val="22"/>
          <w:lang w:val="en-US"/>
        </w:rPr>
        <w:t>Prioritisation</w:t>
      </w:r>
      <w:proofErr w:type="spellEnd"/>
      <w:r w:rsidRPr="007250BA">
        <w:rPr>
          <w:rStyle w:val="eop"/>
          <w:rFonts w:ascii="Calibri" w:hAnsi="Calibri" w:cs="Calibri"/>
          <w:i/>
          <w:iCs/>
          <w:sz w:val="22"/>
          <w:szCs w:val="22"/>
          <w:lang w:val="en-US"/>
        </w:rPr>
        <w:t xml:space="preserve"> of </w:t>
      </w:r>
      <w:r w:rsidR="007250BA" w:rsidRPr="007250BA">
        <w:rPr>
          <w:rStyle w:val="eop"/>
          <w:rFonts w:ascii="Calibri" w:hAnsi="Calibri" w:cs="Calibri"/>
          <w:i/>
          <w:iCs/>
          <w:sz w:val="22"/>
          <w:szCs w:val="22"/>
          <w:lang w:val="en-US"/>
        </w:rPr>
        <w:t>reporting</w:t>
      </w:r>
      <w:r w:rsidRPr="007250BA">
        <w:rPr>
          <w:rStyle w:val="eop"/>
          <w:rFonts w:ascii="Calibri" w:hAnsi="Calibri" w:cs="Calibri"/>
          <w:i/>
          <w:iCs/>
          <w:sz w:val="22"/>
          <w:szCs w:val="22"/>
          <w:lang w:val="en-US"/>
        </w:rPr>
        <w:t xml:space="preserve"> for INNS including new technologies</w:t>
      </w:r>
    </w:p>
    <w:p w14:paraId="06F3D99A" w14:textId="77777777" w:rsidR="007250BA" w:rsidRDefault="007250BA" w:rsidP="00E0373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6AB472D5" w14:textId="39E9A3CB" w:rsidR="007250BA" w:rsidRDefault="00A57EA4" w:rsidP="007250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1000</w:t>
      </w:r>
      <w:r w:rsidR="007250BA">
        <w:rPr>
          <w:rStyle w:val="normaltextrun"/>
          <w:rFonts w:ascii="Calibri" w:hAnsi="Calibri" w:cs="Calibri"/>
          <w:sz w:val="22"/>
          <w:szCs w:val="22"/>
        </w:rPr>
        <w:t>: Indicators and the Global Biodiversity Framework – Helen Roy</w:t>
      </w:r>
      <w:r w:rsidR="007250BA">
        <w:rPr>
          <w:rStyle w:val="eop"/>
          <w:rFonts w:ascii="Calibri" w:hAnsi="Calibri" w:cs="Calibri"/>
          <w:sz w:val="22"/>
          <w:szCs w:val="22"/>
        </w:rPr>
        <w:t> </w:t>
      </w:r>
    </w:p>
    <w:p w14:paraId="27A6537C" w14:textId="77777777" w:rsidR="007250BA" w:rsidRDefault="007250BA" w:rsidP="007250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DD8A6C" w14:textId="5AA9296A" w:rsidR="007250BA" w:rsidRDefault="00A57EA4" w:rsidP="007250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1015</w:t>
      </w:r>
      <w:r w:rsidR="007250BA">
        <w:rPr>
          <w:rStyle w:val="normaltextrun"/>
          <w:rFonts w:ascii="Calibri" w:hAnsi="Calibri" w:cs="Calibri"/>
          <w:sz w:val="22"/>
          <w:szCs w:val="22"/>
        </w:rPr>
        <w:t>: Overview of approaches to reporting and summarising invasive non-native species data – Diana Bowler</w:t>
      </w:r>
      <w:r w:rsidR="007250BA">
        <w:rPr>
          <w:rStyle w:val="eop"/>
          <w:rFonts w:ascii="Calibri" w:hAnsi="Calibri" w:cs="Calibri"/>
          <w:sz w:val="22"/>
          <w:szCs w:val="22"/>
        </w:rPr>
        <w:t> </w:t>
      </w:r>
    </w:p>
    <w:p w14:paraId="78142AEC" w14:textId="77777777" w:rsidR="007250BA" w:rsidRDefault="007250BA" w:rsidP="007250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BF89D5" w14:textId="00352315" w:rsidR="007250BA" w:rsidRDefault="007250BA" w:rsidP="007250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10</w:t>
      </w:r>
      <w:r w:rsidR="00A57EA4">
        <w:rPr>
          <w:rStyle w:val="normaltextrun"/>
          <w:rFonts w:ascii="Calibri" w:hAnsi="Calibri" w:cs="Calibri"/>
          <w:sz w:val="22"/>
          <w:szCs w:val="22"/>
        </w:rPr>
        <w:t>30</w:t>
      </w:r>
      <w:r>
        <w:rPr>
          <w:rStyle w:val="normaltextrun"/>
          <w:rFonts w:ascii="Calibri" w:hAnsi="Calibri" w:cs="Calibri"/>
          <w:sz w:val="22"/>
          <w:szCs w:val="22"/>
        </w:rPr>
        <w:t>: Group discussion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179203" w14:textId="77777777" w:rsidR="007250BA" w:rsidRDefault="007250BA" w:rsidP="007250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494A91" w14:textId="702E31DD" w:rsidR="007250BA" w:rsidRDefault="007250BA" w:rsidP="007250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What reports, visualisations or other outputs on invasive non-native species data would be useful for Montserrat?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BE6F78" w14:textId="77777777" w:rsidR="007250BA" w:rsidRDefault="007250BA" w:rsidP="007250B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Who are the audiences?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C743C8" w14:textId="77777777" w:rsidR="007250BA" w:rsidRDefault="007250BA" w:rsidP="007250BA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What do they need?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DA9B00F" w14:textId="2685788C" w:rsidR="007250BA" w:rsidRPr="007250BA" w:rsidRDefault="007250BA" w:rsidP="00725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7250BA">
        <w:rPr>
          <w:rStyle w:val="eop"/>
          <w:rFonts w:ascii="Calibri" w:hAnsi="Calibri" w:cs="Calibri"/>
          <w:b/>
          <w:bCs/>
          <w:sz w:val="22"/>
          <w:szCs w:val="22"/>
        </w:rPr>
        <w:t>10</w:t>
      </w:r>
      <w:r w:rsidR="00A57EA4">
        <w:rPr>
          <w:rStyle w:val="eop"/>
          <w:rFonts w:ascii="Calibri" w:hAnsi="Calibri" w:cs="Calibri"/>
          <w:b/>
          <w:bCs/>
          <w:sz w:val="22"/>
          <w:szCs w:val="22"/>
        </w:rPr>
        <w:t>45</w:t>
      </w:r>
      <w:r w:rsidRPr="007250BA">
        <w:rPr>
          <w:rStyle w:val="eop"/>
          <w:rFonts w:ascii="Calibri" w:hAnsi="Calibri" w:cs="Calibri"/>
          <w:b/>
          <w:bCs/>
          <w:sz w:val="22"/>
          <w:szCs w:val="22"/>
        </w:rPr>
        <w:t>: Coffee</w:t>
      </w:r>
    </w:p>
    <w:p w14:paraId="18F4AB40" w14:textId="77777777" w:rsidR="007250BA" w:rsidRDefault="007250BA" w:rsidP="007250B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57802CCA" w14:textId="4B2002FB" w:rsidR="007250BA" w:rsidRDefault="007250BA" w:rsidP="007250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1100: Prioritisation of reporting,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visualisation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and outputs – participants vote and prioritise most useful outputs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43391E" w14:textId="205E9CEB" w:rsidR="007250BA" w:rsidRDefault="007250BA" w:rsidP="00725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1130: Summarising prioritisation exercise – Helen Roy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808097" w14:textId="77777777" w:rsidR="007250BA" w:rsidRDefault="007250BA" w:rsidP="00725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050651C" w14:textId="142F14EA" w:rsidR="007250BA" w:rsidRPr="007250BA" w:rsidRDefault="007250BA" w:rsidP="00725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iCs/>
          <w:sz w:val="22"/>
          <w:szCs w:val="22"/>
          <w:lang w:val="en-US"/>
        </w:rPr>
      </w:pPr>
      <w:proofErr w:type="spellStart"/>
      <w:r w:rsidRPr="007250BA">
        <w:rPr>
          <w:rStyle w:val="eop"/>
          <w:rFonts w:ascii="Calibri" w:hAnsi="Calibri" w:cs="Calibri"/>
          <w:i/>
          <w:iCs/>
          <w:sz w:val="22"/>
          <w:szCs w:val="22"/>
          <w:lang w:val="en-US"/>
        </w:rPr>
        <w:t>Prioritisation</w:t>
      </w:r>
      <w:proofErr w:type="spellEnd"/>
      <w:r w:rsidRPr="007250BA">
        <w:rPr>
          <w:rStyle w:val="eop"/>
          <w:rFonts w:ascii="Calibri" w:hAnsi="Calibri" w:cs="Calibri"/>
          <w:i/>
          <w:iCs/>
          <w:sz w:val="22"/>
          <w:szCs w:val="22"/>
          <w:lang w:val="en-US"/>
        </w:rPr>
        <w:t xml:space="preserve"> of </w:t>
      </w:r>
      <w:r>
        <w:rPr>
          <w:rStyle w:val="eop"/>
          <w:rFonts w:ascii="Calibri" w:hAnsi="Calibri" w:cs="Calibri"/>
          <w:i/>
          <w:iCs/>
          <w:sz w:val="22"/>
          <w:szCs w:val="22"/>
          <w:lang w:val="en-US"/>
        </w:rPr>
        <w:t>monitoring</w:t>
      </w:r>
      <w:r w:rsidRPr="007250BA">
        <w:rPr>
          <w:rStyle w:val="eop"/>
          <w:rFonts w:ascii="Calibri" w:hAnsi="Calibri" w:cs="Calibri"/>
          <w:i/>
          <w:iCs/>
          <w:sz w:val="22"/>
          <w:szCs w:val="22"/>
          <w:lang w:val="en-US"/>
        </w:rPr>
        <w:t xml:space="preserve"> INNS including new technologies</w:t>
      </w:r>
    </w:p>
    <w:p w14:paraId="1C93A8F5" w14:textId="77777777" w:rsidR="007250BA" w:rsidRDefault="007250BA" w:rsidP="007250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12C52DCC" w14:textId="010F44C3" w:rsidR="007250BA" w:rsidRDefault="007250BA" w:rsidP="007250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1145: Emerging tools and technologies – Diana Bowler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7A937F" w14:textId="77777777" w:rsidR="007250BA" w:rsidRDefault="007250BA" w:rsidP="007250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FB2685" w14:textId="00751B32" w:rsidR="007250BA" w:rsidRDefault="007250BA" w:rsidP="007250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1200: Group Discussion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019E8C" w14:textId="77777777" w:rsidR="007250BA" w:rsidRDefault="007250BA" w:rsidP="007250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2C3FCB" w14:textId="47EE30F6" w:rsidR="007250BA" w:rsidRDefault="007250BA" w:rsidP="00725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What are the additional opportunities for invasive non-native species monitoring for Montserrat for policy, science or other?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DBF845" w14:textId="77777777" w:rsidR="007250BA" w:rsidRDefault="007250BA" w:rsidP="007250B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8E2577D" w14:textId="2E790EC9" w:rsidR="007250BA" w:rsidRPr="007250BA" w:rsidRDefault="007250BA" w:rsidP="007250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7250BA">
        <w:rPr>
          <w:rStyle w:val="eop"/>
          <w:rFonts w:ascii="Calibri" w:hAnsi="Calibri" w:cs="Calibri"/>
          <w:b/>
          <w:bCs/>
          <w:sz w:val="22"/>
          <w:szCs w:val="22"/>
        </w:rPr>
        <w:t>1230: Lunch</w:t>
      </w:r>
    </w:p>
    <w:p w14:paraId="65982DE7" w14:textId="77777777" w:rsidR="007250BA" w:rsidRDefault="007250BA" w:rsidP="007250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94A87AE">
        <w:rPr>
          <w:rStyle w:val="eop"/>
          <w:rFonts w:ascii="Calibri" w:hAnsi="Calibri" w:cs="Calibri"/>
          <w:sz w:val="22"/>
          <w:szCs w:val="22"/>
        </w:rPr>
        <w:t> </w:t>
      </w:r>
    </w:p>
    <w:p w14:paraId="1A25EAFC" w14:textId="5679527B" w:rsidR="007250BA" w:rsidRDefault="007250BA" w:rsidP="007250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1330: Opportunities and barriers for monitoring invasive non-native species including emerging tools and technologies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B486E3" w14:textId="77777777" w:rsidR="007250BA" w:rsidRDefault="007250BA" w:rsidP="007250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A774EE" w14:textId="77777777" w:rsidR="007250BA" w:rsidRDefault="007250BA" w:rsidP="007250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Opportunities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3D865C" w14:textId="77777777" w:rsidR="007250BA" w:rsidRDefault="007250BA" w:rsidP="007250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583E3A" w14:textId="77777777" w:rsidR="007250BA" w:rsidRDefault="007250BA" w:rsidP="007250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What topics are suitable and important for enhancing understanding of invasive non-native species, now and in the next 5 years?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5829DB" w14:textId="77777777" w:rsidR="007250BA" w:rsidRDefault="007250BA" w:rsidP="007250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Which topics would be most achievable and useful now and in the next 5 years?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4AC140" w14:textId="77777777" w:rsidR="007250BA" w:rsidRDefault="007250BA" w:rsidP="007250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What </w:t>
      </w:r>
      <w:proofErr w:type="gramStart"/>
      <w:r>
        <w:rPr>
          <w:rStyle w:val="normaltextrun"/>
          <w:rFonts w:ascii="Calibri" w:hAnsi="Calibri" w:cs="Calibri"/>
          <w:sz w:val="22"/>
          <w:szCs w:val="22"/>
        </w:rPr>
        <w:t>are</w:t>
      </w:r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the relevant policy, science or other contexts?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E4967B" w14:textId="77777777" w:rsidR="007250BA" w:rsidRDefault="007250BA" w:rsidP="007250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6DCB8B" w14:textId="77777777" w:rsidR="007250BA" w:rsidRDefault="007250BA" w:rsidP="007250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Barriers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266BB1" w14:textId="77777777" w:rsidR="007250BA" w:rsidRDefault="007250BA" w:rsidP="007250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FE10C3" w14:textId="77777777" w:rsidR="007250BA" w:rsidRDefault="007250BA" w:rsidP="007250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What are barriers that limit invasive non-native species monitoring?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D5C9CE" w14:textId="77777777" w:rsidR="007250BA" w:rsidRDefault="007250BA" w:rsidP="007250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Overcoming which barriers would have most impact on addressing invasive non-native species?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ABA9D2" w14:textId="77777777" w:rsidR="007250BA" w:rsidRDefault="007250BA" w:rsidP="007250B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5AF512" w14:textId="13062D06" w:rsidR="007250BA" w:rsidRDefault="007250BA" w:rsidP="694A87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94A87AE">
        <w:rPr>
          <w:rStyle w:val="normaltextrun"/>
          <w:rFonts w:ascii="Calibri" w:hAnsi="Calibri" w:cs="Calibri"/>
          <w:sz w:val="22"/>
          <w:szCs w:val="22"/>
        </w:rPr>
        <w:t>1415: Review lists of opportunities and barriers – Group discussion </w:t>
      </w:r>
      <w:r w:rsidRPr="694A87AE">
        <w:rPr>
          <w:rStyle w:val="eop"/>
          <w:rFonts w:ascii="Calibri" w:hAnsi="Calibri" w:cs="Calibri"/>
          <w:sz w:val="22"/>
          <w:szCs w:val="22"/>
        </w:rPr>
        <w:t>and voting</w:t>
      </w:r>
    </w:p>
    <w:p w14:paraId="2D3C0B48" w14:textId="77777777" w:rsidR="007250BA" w:rsidRDefault="007250BA" w:rsidP="00E0373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5344FD63" w14:textId="77777777" w:rsidR="00483DCA" w:rsidRDefault="00483DCA" w:rsidP="00E037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774C4B83" w14:textId="3C6409B2" w:rsidR="00167D2F" w:rsidRDefault="00483DCA" w:rsidP="7BB2F9B7">
      <w:pPr>
        <w:pStyle w:val="paragraph"/>
        <w:pBdr>
          <w:top w:val="single" w:sz="4" w:space="1" w:color="auto"/>
          <w:bottom w:val="single" w:sz="4" w:space="1" w:color="auto"/>
        </w:pBd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lastRenderedPageBreak/>
        <w:t>Thursday 21 March</w:t>
      </w:r>
      <w:r w:rsidR="00E03735" w:rsidRPr="7BB2F9B7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 xml:space="preserve">: </w:t>
      </w:r>
      <w:r w:rsidR="5F9FD44A" w:rsidRPr="7BB2F9B7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 xml:space="preserve">Assessing the impacts of </w:t>
      </w:r>
      <w:proofErr w:type="gramStart"/>
      <w:r w:rsidR="5F9FD44A" w:rsidRPr="7BB2F9B7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>INNS</w:t>
      </w:r>
      <w:proofErr w:type="gramEnd"/>
      <w:r w:rsidR="5F9FD44A" w:rsidRPr="7BB2F9B7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 xml:space="preserve"> </w:t>
      </w:r>
      <w:r w:rsidR="00E03735" w:rsidRPr="7BB2F9B7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27A3ADA3" w14:textId="39C46115" w:rsidR="00167D2F" w:rsidRPr="007B06F2" w:rsidRDefault="00167D2F" w:rsidP="7BB2F9B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i/>
          <w:iCs/>
          <w:sz w:val="22"/>
          <w:szCs w:val="22"/>
          <w:lang w:val="en-US"/>
        </w:rPr>
      </w:pPr>
    </w:p>
    <w:p w14:paraId="2721BD70" w14:textId="17241B39" w:rsidR="00E03735" w:rsidRDefault="72F655CB" w:rsidP="7BB2F9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sz w:val="18"/>
          <w:szCs w:val="18"/>
          <w:lang w:val="en-US"/>
        </w:rPr>
      </w:pPr>
      <w:r w:rsidRPr="7BB2F9B7"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>1 day workshop</w:t>
      </w:r>
      <w:r w:rsidRPr="7BB2F9B7">
        <w:rPr>
          <w:rStyle w:val="eop"/>
          <w:rFonts w:ascii="Calibri" w:hAnsi="Calibri" w:cs="Calibri"/>
          <w:sz w:val="22"/>
          <w:szCs w:val="22"/>
          <w:lang w:val="en-US"/>
        </w:rPr>
        <w:t> </w:t>
      </w:r>
      <w:r w:rsidRPr="7BB2F9B7">
        <w:rPr>
          <w:rStyle w:val="eop"/>
          <w:rFonts w:ascii="Calibri" w:hAnsi="Calibri" w:cs="Calibri"/>
          <w:i/>
          <w:iCs/>
          <w:sz w:val="22"/>
          <w:szCs w:val="22"/>
          <w:lang w:val="en-US"/>
        </w:rPr>
        <w:t xml:space="preserve">– led by Helen Roy </w:t>
      </w:r>
    </w:p>
    <w:p w14:paraId="000470A8" w14:textId="03968CFA" w:rsidR="00E03735" w:rsidRDefault="00E03735" w:rsidP="7BB2F9B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65F70D69" w14:textId="63DAA4A6" w:rsidR="4185DE1C" w:rsidRDefault="00483DCA" w:rsidP="69C35398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Thursday 21 March</w:t>
      </w:r>
      <w:r w:rsidR="4185DE1C" w:rsidRPr="69C35398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3B5834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0930</w:t>
      </w:r>
      <w:r w:rsidR="4185DE1C" w:rsidRPr="69C35398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-15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00</w:t>
      </w:r>
    </w:p>
    <w:p w14:paraId="76EEC686" w14:textId="52B2FD89" w:rsidR="69C35398" w:rsidRDefault="69C35398" w:rsidP="69C35398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538E0AB2" w14:textId="214EDA1D" w:rsidR="00E71A62" w:rsidRPr="0016687D" w:rsidRDefault="00483DCA" w:rsidP="00E71A6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0930</w:t>
      </w:r>
      <w:r w:rsidR="00E71A62" w:rsidRPr="0016687D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: Approaches to assessing impact</w:t>
      </w:r>
      <w:r w:rsidR="0016687D" w:rsidRPr="0016687D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of invasive non-native species </w:t>
      </w:r>
      <w:r w:rsidR="00E71A62" w:rsidRPr="0016687D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– Helen Roy</w:t>
      </w:r>
    </w:p>
    <w:p w14:paraId="2A33644D" w14:textId="19885E65" w:rsidR="0016687D" w:rsidRDefault="00483DCA" w:rsidP="00E71A6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commentRangeStart w:id="0"/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1000</w:t>
      </w:r>
      <w:r w:rsidR="0016687D" w:rsidRPr="0016687D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: Other approaches to assess impact of invasive non-native species</w:t>
      </w:r>
      <w:r w:rsidR="0016687D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–</w:t>
      </w:r>
      <w:r w:rsidR="0016687D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discussion with everyone</w:t>
      </w:r>
      <w:commentRangeEnd w:id="0"/>
      <w:r>
        <w:rPr>
          <w:rStyle w:val="CommentReference"/>
          <w:rFonts w:asciiTheme="minorHAnsi" w:eastAsiaTheme="minorHAnsi" w:hAnsiTheme="minorHAnsi" w:cstheme="minorBidi"/>
          <w:lang w:eastAsia="en-US"/>
        </w:rPr>
        <w:commentReference w:id="0"/>
      </w:r>
    </w:p>
    <w:p w14:paraId="23E72DFB" w14:textId="19F4D6C0" w:rsidR="00483DCA" w:rsidRDefault="00483DCA" w:rsidP="00483D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1030</w:t>
      </w:r>
      <w:r w:rsidRPr="70DA7FD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: Introduction to the Environmental Impact Classification of Alien Taxa – Helen Roy </w:t>
      </w:r>
      <w:hyperlink r:id="rId12">
        <w:r w:rsidRPr="70DA7FD3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  <w:lang w:val="en-US"/>
          </w:rPr>
          <w:t>https://www.iucn.org/resources/conservation-tool/environmental-impact-classification-alien-taxa</w:t>
        </w:r>
      </w:hyperlink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7216928B" w14:textId="2658AB51" w:rsidR="00483DCA" w:rsidRPr="00483DCA" w:rsidRDefault="00483DCA" w:rsidP="00483DC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674D046E" w14:textId="76C4A412" w:rsidR="00483DCA" w:rsidRDefault="00483DCA" w:rsidP="00483DCA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1045: </w:t>
      </w:r>
      <w:r w:rsidRPr="70DA7FD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Brief introduction to the </w:t>
      </w:r>
      <w:r w:rsidRPr="70DA7FD3">
        <w:rPr>
          <w:rStyle w:val="normaltextrun"/>
          <w:rFonts w:ascii="Calibri" w:hAnsi="Calibri" w:cs="Calibri"/>
          <w:color w:val="1F1F1F"/>
          <w:sz w:val="22"/>
          <w:szCs w:val="22"/>
          <w:lang w:val="en-US"/>
        </w:rPr>
        <w:t>Socio-economic impact classification of alien taxa – Helen Roy</w:t>
      </w:r>
    </w:p>
    <w:p w14:paraId="10AFE5D4" w14:textId="77777777" w:rsidR="00483DCA" w:rsidRDefault="00483DCA" w:rsidP="00483DCA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color w:val="1F1F1F"/>
          <w:sz w:val="22"/>
          <w:szCs w:val="22"/>
          <w:lang w:val="en-US"/>
        </w:rPr>
      </w:pPr>
    </w:p>
    <w:p w14:paraId="47109EC7" w14:textId="77777777" w:rsidR="00483DCA" w:rsidRDefault="00483DCA" w:rsidP="00483DCA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  <w:lang w:val="en-US"/>
        </w:rPr>
      </w:pPr>
      <w:r w:rsidRPr="70DA7FD3">
        <w:rPr>
          <w:rStyle w:val="normaltextrun"/>
          <w:rFonts w:ascii="Calibri" w:hAnsi="Calibri" w:cs="Calibri"/>
          <w:color w:val="1F1F1F"/>
          <w:sz w:val="22"/>
          <w:szCs w:val="22"/>
          <w:lang w:val="en-US"/>
        </w:rPr>
        <w:t xml:space="preserve">Bacher S, Blackburn TM, Essl F, Genovesi P, </w:t>
      </w:r>
      <w:proofErr w:type="spellStart"/>
      <w:r w:rsidRPr="70DA7FD3">
        <w:rPr>
          <w:rStyle w:val="normaltextrun"/>
          <w:rFonts w:ascii="Calibri" w:hAnsi="Calibri" w:cs="Calibri"/>
          <w:color w:val="1F1F1F"/>
          <w:sz w:val="22"/>
          <w:szCs w:val="22"/>
          <w:lang w:val="en-US"/>
        </w:rPr>
        <w:t>Heikkilä</w:t>
      </w:r>
      <w:proofErr w:type="spellEnd"/>
      <w:r w:rsidRPr="70DA7FD3">
        <w:rPr>
          <w:rStyle w:val="normaltextrun"/>
          <w:rFonts w:ascii="Calibri" w:hAnsi="Calibri" w:cs="Calibri"/>
          <w:color w:val="1F1F1F"/>
          <w:sz w:val="22"/>
          <w:szCs w:val="22"/>
          <w:lang w:val="en-US"/>
        </w:rPr>
        <w:t xml:space="preserve"> J, Jeschke JM, Jones G, Keller R, Kenis M, </w:t>
      </w:r>
      <w:proofErr w:type="spellStart"/>
      <w:r w:rsidRPr="70DA7FD3">
        <w:rPr>
          <w:rStyle w:val="normaltextrun"/>
          <w:rFonts w:ascii="Calibri" w:hAnsi="Calibri" w:cs="Calibri"/>
          <w:color w:val="1F1F1F"/>
          <w:sz w:val="22"/>
          <w:szCs w:val="22"/>
          <w:lang w:val="en-US"/>
        </w:rPr>
        <w:t>Kueffer</w:t>
      </w:r>
      <w:proofErr w:type="spellEnd"/>
      <w:r w:rsidRPr="70DA7FD3">
        <w:rPr>
          <w:rStyle w:val="normaltextrun"/>
          <w:rFonts w:ascii="Calibri" w:hAnsi="Calibri" w:cs="Calibri"/>
          <w:color w:val="1F1F1F"/>
          <w:sz w:val="22"/>
          <w:szCs w:val="22"/>
          <w:lang w:val="en-US"/>
        </w:rPr>
        <w:t xml:space="preserve"> CM, Angeliki F, Nentwig W, Pergl J, Pyšek P, Rabitsch W, Richardson DM, Roy HE, Saul WC, Scalera R, </w:t>
      </w:r>
      <w:proofErr w:type="spellStart"/>
      <w:r w:rsidRPr="70DA7FD3">
        <w:rPr>
          <w:rStyle w:val="normaltextrun"/>
          <w:rFonts w:ascii="Calibri" w:hAnsi="Calibri" w:cs="Calibri"/>
          <w:color w:val="1F1F1F"/>
          <w:sz w:val="22"/>
          <w:szCs w:val="22"/>
          <w:lang w:val="en-US"/>
        </w:rPr>
        <w:t>Vilà</w:t>
      </w:r>
      <w:proofErr w:type="spellEnd"/>
      <w:r w:rsidRPr="70DA7FD3">
        <w:rPr>
          <w:rStyle w:val="normaltextrun"/>
          <w:rFonts w:ascii="Calibri" w:hAnsi="Calibri" w:cs="Calibri"/>
          <w:color w:val="1F1F1F"/>
          <w:sz w:val="22"/>
          <w:szCs w:val="22"/>
          <w:lang w:val="en-US"/>
        </w:rPr>
        <w:t xml:space="preserve"> M, Wilson JRU, Kumschick S (2018) Socio-economic impact classification of alien taxa (SEICAT). Methods in Ecology and Evolution 9(1): 159–168. </w:t>
      </w:r>
      <w:hyperlink r:id="rId13">
        <w:r w:rsidRPr="70DA7FD3">
          <w:rPr>
            <w:rStyle w:val="normaltextrun"/>
            <w:rFonts w:ascii="Calibri" w:hAnsi="Calibri" w:cs="Calibri"/>
            <w:color w:val="1B8AAE"/>
            <w:sz w:val="22"/>
            <w:szCs w:val="22"/>
            <w:lang w:val="en-US"/>
          </w:rPr>
          <w:t>https://doi.org/10.1111/2041-210X.12844</w:t>
        </w:r>
      </w:hyperlink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6F9E6E73" w14:textId="77777777" w:rsidR="00E71A62" w:rsidRDefault="00E71A62" w:rsidP="00E71A6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2C002CE3" w14:textId="636A3A6D" w:rsidR="00E71A62" w:rsidRDefault="00E71A62" w:rsidP="00E71A62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  <w:r w:rsidRPr="70DA7FD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1</w:t>
      </w:r>
      <w:r w:rsidR="00483DCA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100</w:t>
      </w:r>
      <w:r w:rsidRPr="70DA7FD3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: Coffee</w:t>
      </w:r>
    </w:p>
    <w:p w14:paraId="731C0A40" w14:textId="77777777" w:rsidR="00E71A62" w:rsidRDefault="00E71A62" w:rsidP="00E71A62">
      <w:pPr>
        <w:pStyle w:val="paragraph"/>
        <w:spacing w:before="0" w:beforeAutospacing="0" w:after="0" w:afterAutospacing="0"/>
        <w:rPr>
          <w:rFonts w:ascii="Segoe UI" w:hAnsi="Segoe UI" w:cs="Segoe UI"/>
          <w:sz w:val="18"/>
          <w:szCs w:val="18"/>
          <w:lang w:val="en-US"/>
        </w:rPr>
      </w:pPr>
    </w:p>
    <w:p w14:paraId="4417DD95" w14:textId="4E74E933" w:rsidR="00E71A62" w:rsidRDefault="00E71A62" w:rsidP="00E71A62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7BB2F9B7">
        <w:rPr>
          <w:rStyle w:val="normaltextrun"/>
          <w:rFonts w:ascii="Calibri" w:hAnsi="Calibri" w:cs="Calibri"/>
          <w:sz w:val="22"/>
          <w:szCs w:val="22"/>
          <w:lang w:val="en-US"/>
        </w:rPr>
        <w:t>11</w:t>
      </w:r>
      <w:r w:rsidR="00483DCA">
        <w:rPr>
          <w:rStyle w:val="normaltextrun"/>
          <w:rFonts w:ascii="Calibri" w:hAnsi="Calibri" w:cs="Calibri"/>
          <w:sz w:val="22"/>
          <w:szCs w:val="22"/>
          <w:lang w:val="en-US"/>
        </w:rPr>
        <w:t>20</w:t>
      </w:r>
      <w:r w:rsidRPr="7BB2F9B7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: Evidence of impacts on </w:t>
      </w:r>
      <w:r w:rsidR="00483DCA">
        <w:rPr>
          <w:rStyle w:val="normaltextrun"/>
          <w:rFonts w:ascii="Calibri" w:hAnsi="Calibri" w:cs="Calibri"/>
          <w:sz w:val="22"/>
          <w:szCs w:val="22"/>
          <w:lang w:val="en-US"/>
        </w:rPr>
        <w:t>Montserrat</w:t>
      </w:r>
      <w:r w:rsidRPr="7BB2F9B7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- Breakout groups</w:t>
      </w:r>
    </w:p>
    <w:p w14:paraId="629C7551" w14:textId="77777777" w:rsidR="00E71A62" w:rsidRDefault="00E71A62" w:rsidP="00E71A6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70DA7FD3">
        <w:rPr>
          <w:rStyle w:val="eop"/>
          <w:rFonts w:ascii="Calibri" w:hAnsi="Calibri" w:cs="Calibri"/>
          <w:color w:val="1B8AAE"/>
          <w:sz w:val="22"/>
          <w:szCs w:val="22"/>
          <w:lang w:val="en-US"/>
        </w:rPr>
        <w:t> </w:t>
      </w:r>
    </w:p>
    <w:p w14:paraId="274D9C9D" w14:textId="7A46EAF6" w:rsidR="00E71A62" w:rsidRDefault="00E71A62" w:rsidP="00E71A62">
      <w:pPr>
        <w:pStyle w:val="paragraph"/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sz w:val="22"/>
          <w:szCs w:val="22"/>
          <w:lang w:val="en-US"/>
        </w:rPr>
      </w:pPr>
      <w:r w:rsidRPr="70DA7FD3">
        <w:rPr>
          <w:rStyle w:val="normaltextrun"/>
          <w:rFonts w:asciiTheme="minorHAnsi" w:eastAsiaTheme="minorEastAsia" w:hAnsiTheme="minorHAnsi" w:cstheme="minorBidi"/>
          <w:sz w:val="22"/>
          <w:szCs w:val="22"/>
          <w:lang w:val="en-US"/>
        </w:rPr>
        <w:t xml:space="preserve">What evidence is available for impacts on </w:t>
      </w:r>
      <w:r w:rsidR="00483DCA">
        <w:rPr>
          <w:rStyle w:val="normaltextrun"/>
          <w:rFonts w:ascii="Calibri" w:hAnsi="Calibri" w:cs="Calibri"/>
          <w:sz w:val="22"/>
          <w:szCs w:val="22"/>
          <w:lang w:val="en-US"/>
        </w:rPr>
        <w:t>Montserrat</w:t>
      </w:r>
      <w:r w:rsidRPr="70DA7FD3">
        <w:rPr>
          <w:rStyle w:val="normaltextrun"/>
          <w:rFonts w:asciiTheme="minorHAnsi" w:eastAsiaTheme="minorEastAsia" w:hAnsiTheme="minorHAnsi" w:cstheme="minorBidi"/>
          <w:sz w:val="22"/>
          <w:szCs w:val="22"/>
          <w:lang w:val="en-US"/>
        </w:rPr>
        <w:t>? How relevant is EICAT information from the Global Invasive Species Database?</w:t>
      </w:r>
    </w:p>
    <w:p w14:paraId="677DF3FF" w14:textId="5369EDC9" w:rsidR="00E71A62" w:rsidRDefault="00E71A62" w:rsidP="00E71A62">
      <w:pPr>
        <w:pStyle w:val="paragraph"/>
        <w:spacing w:before="0" w:beforeAutospacing="0" w:after="0" w:afterAutospacing="0"/>
        <w:rPr>
          <w:rStyle w:val="normaltextrun"/>
          <w:rFonts w:asciiTheme="minorHAnsi" w:eastAsiaTheme="minorEastAsia" w:hAnsiTheme="minorHAnsi" w:cstheme="minorBidi"/>
          <w:sz w:val="22"/>
          <w:szCs w:val="22"/>
          <w:lang w:val="en-US"/>
        </w:rPr>
      </w:pPr>
      <w:r w:rsidRPr="70DA7FD3">
        <w:rPr>
          <w:rStyle w:val="normaltextrun"/>
          <w:rFonts w:asciiTheme="minorHAnsi" w:eastAsiaTheme="minorEastAsia" w:hAnsiTheme="minorHAnsi" w:cstheme="minorBidi"/>
          <w:sz w:val="22"/>
          <w:szCs w:val="22"/>
          <w:lang w:val="en-US"/>
        </w:rPr>
        <w:t xml:space="preserve">How is evidence of impacts documented on </w:t>
      </w:r>
      <w:r w:rsidR="00483DCA">
        <w:rPr>
          <w:rStyle w:val="normaltextrun"/>
          <w:rFonts w:ascii="Calibri" w:hAnsi="Calibri" w:cs="Calibri"/>
          <w:sz w:val="22"/>
          <w:szCs w:val="22"/>
          <w:lang w:val="en-US"/>
        </w:rPr>
        <w:t>Montserrat</w:t>
      </w:r>
      <w:r w:rsidRPr="70DA7FD3">
        <w:rPr>
          <w:rStyle w:val="normaltextrun"/>
          <w:rFonts w:asciiTheme="minorHAnsi" w:eastAsiaTheme="minorEastAsia" w:hAnsiTheme="minorHAnsi" w:cstheme="minorBidi"/>
          <w:sz w:val="22"/>
          <w:szCs w:val="22"/>
          <w:lang w:val="en-US"/>
        </w:rPr>
        <w:t>? Could there be alternative ways to capture information on impacts?</w:t>
      </w:r>
    </w:p>
    <w:p w14:paraId="660669FB" w14:textId="77777777" w:rsidR="00E71A62" w:rsidRDefault="00E71A62" w:rsidP="00E71A6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normaltextrun"/>
          <w:rFonts w:ascii="Calibri" w:hAnsi="Calibri" w:cs="Calibri"/>
          <w:color w:val="1F1F1F"/>
          <w:sz w:val="22"/>
          <w:szCs w:val="22"/>
          <w:lang w:val="en-US"/>
        </w:rPr>
        <w:t>Can EICAT and SEICAT be applied to the UK Overseas Territor</w:t>
      </w:r>
      <w:r w:rsidRPr="70DA7FD3">
        <w:rPr>
          <w:rStyle w:val="normaltextrun"/>
          <w:rFonts w:ascii="Calibri" w:hAnsi="Calibri" w:cs="Calibri"/>
          <w:sz w:val="22"/>
          <w:szCs w:val="22"/>
          <w:lang w:val="en-US"/>
        </w:rPr>
        <w:t>ies INNS Information System?</w:t>
      </w: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1F1CB50D" w14:textId="77777777" w:rsidR="00E71A62" w:rsidRDefault="00E71A62" w:rsidP="00E71A6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2B5A78A9" w14:textId="5C2D280E" w:rsidR="00E71A62" w:rsidRDefault="00E71A62" w:rsidP="00E71A6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12</w:t>
      </w:r>
      <w:r w:rsidR="0048705A">
        <w:rPr>
          <w:rStyle w:val="eop"/>
          <w:rFonts w:ascii="Calibri" w:hAnsi="Calibri" w:cs="Calibri"/>
          <w:sz w:val="22"/>
          <w:szCs w:val="22"/>
          <w:lang w:val="en-US"/>
        </w:rPr>
        <w:t>15</w:t>
      </w: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: Summary from breakout groups and next steps</w:t>
      </w:r>
    </w:p>
    <w:p w14:paraId="48D3A311" w14:textId="77777777" w:rsidR="00E71A62" w:rsidRDefault="00E71A62" w:rsidP="00E71A6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7A239B70" w14:textId="77777777" w:rsidR="00E71A62" w:rsidRDefault="00E71A62" w:rsidP="00E71A6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  <w:r w:rsidRPr="00985673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1230: Lunch</w:t>
      </w:r>
    </w:p>
    <w:p w14:paraId="430F16D7" w14:textId="77777777" w:rsidR="00E71A62" w:rsidRDefault="00E71A62" w:rsidP="00E71A6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</w:p>
    <w:p w14:paraId="34EC1963" w14:textId="77777777" w:rsidR="00E71A62" w:rsidRDefault="00E71A62" w:rsidP="00E71A6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en-US"/>
        </w:rPr>
      </w:pPr>
      <w:r w:rsidRPr="00985673">
        <w:rPr>
          <w:rStyle w:val="eop"/>
          <w:rFonts w:ascii="Calibri" w:hAnsi="Calibri" w:cs="Calibri"/>
          <w:sz w:val="22"/>
          <w:szCs w:val="22"/>
          <w:lang w:val="en-US"/>
        </w:rPr>
        <w:t>1330: EICAT assessments for selected species</w:t>
      </w:r>
    </w:p>
    <w:p w14:paraId="6096B84A" w14:textId="77777777" w:rsidR="00E71A62" w:rsidRDefault="00E71A62" w:rsidP="00E71A6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1128DA1C" w14:textId="77777777" w:rsidR="00E71A62" w:rsidRDefault="00E71A62" w:rsidP="00E71A6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1500: Close</w:t>
      </w:r>
    </w:p>
    <w:p w14:paraId="117940F2" w14:textId="5DA42E39" w:rsidR="00E03735" w:rsidRDefault="00E71A62" w:rsidP="00E037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16935F98" w14:textId="77777777" w:rsidR="00674AEA" w:rsidRDefault="00674AEA" w:rsidP="69C3539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25C76014" w14:textId="5BEFA28D" w:rsidR="00E03735" w:rsidRPr="00167D2F" w:rsidRDefault="00483DCA" w:rsidP="003447F4">
      <w:pPr>
        <w:pStyle w:val="paragraph"/>
        <w:pBdr>
          <w:top w:val="single" w:sz="4" w:space="1" w:color="auto"/>
          <w:bottom w:val="single" w:sz="4" w:space="1" w:color="auto"/>
        </w:pBdr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8"/>
          <w:szCs w:val="28"/>
          <w:lang w:val="en-US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>Friday 22</w:t>
      </w:r>
      <w:r w:rsidR="00985673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 xml:space="preserve"> March</w:t>
      </w:r>
      <w:r w:rsidR="00E03735" w:rsidRPr="00167D2F"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 xml:space="preserve">: Predicting the impacts of climate change on the spread of INNS to inform biosecurity on </w:t>
      </w:r>
      <w:proofErr w:type="gramStart"/>
      <w:r>
        <w:rPr>
          <w:rStyle w:val="normaltextrun"/>
          <w:rFonts w:ascii="Calibri" w:hAnsi="Calibri" w:cs="Calibri"/>
          <w:b/>
          <w:bCs/>
          <w:sz w:val="28"/>
          <w:szCs w:val="28"/>
          <w:lang w:val="en-US"/>
        </w:rPr>
        <w:t>Montserrat</w:t>
      </w:r>
      <w:proofErr w:type="gramEnd"/>
      <w:r w:rsidR="00E03735" w:rsidRPr="00167D2F">
        <w:rPr>
          <w:rStyle w:val="eop"/>
          <w:rFonts w:ascii="Calibri" w:hAnsi="Calibri" w:cs="Calibri"/>
          <w:b/>
          <w:bCs/>
          <w:sz w:val="28"/>
          <w:szCs w:val="28"/>
          <w:lang w:val="en-US"/>
        </w:rPr>
        <w:t> </w:t>
      </w:r>
    </w:p>
    <w:p w14:paraId="6CBD93F0" w14:textId="77777777" w:rsidR="00E03735" w:rsidRDefault="00E03735" w:rsidP="00E037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3FE152A0" w14:textId="300FF811" w:rsidR="00E03735" w:rsidRDefault="007250BA" w:rsidP="00E037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>1</w:t>
      </w:r>
      <w:r w:rsidR="00E03735"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 xml:space="preserve"> day workshop</w:t>
      </w:r>
      <w:r w:rsidR="007B06F2"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 xml:space="preserve"> – led by </w:t>
      </w:r>
      <w:r w:rsidR="00483DCA">
        <w:rPr>
          <w:rStyle w:val="normaltextrun"/>
          <w:rFonts w:ascii="Calibri" w:hAnsi="Calibri" w:cs="Calibri"/>
          <w:i/>
          <w:iCs/>
          <w:sz w:val="22"/>
          <w:szCs w:val="22"/>
          <w:lang w:val="en-US"/>
        </w:rPr>
        <w:t>Diana Bowler</w:t>
      </w:r>
      <w:r w:rsidR="00E03735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7BE7C362" w14:textId="77777777" w:rsidR="00167D2F" w:rsidRDefault="00167D2F" w:rsidP="00E0373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422BA874" w14:textId="30C36221" w:rsidR="00E03735" w:rsidRPr="00167D2F" w:rsidRDefault="00483DCA" w:rsidP="00E0373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Friday 22 March</w:t>
      </w:r>
      <w:r w:rsidR="00985673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167D2F" w:rsidRPr="70DA7FD3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09</w:t>
      </w:r>
      <w:r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30</w:t>
      </w:r>
      <w:r w:rsidR="00167D2F" w:rsidRPr="70DA7FD3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-15</w:t>
      </w:r>
      <w:r w:rsidR="00985673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00</w:t>
      </w:r>
    </w:p>
    <w:p w14:paraId="5A103080" w14:textId="6B841EF4" w:rsidR="003447F4" w:rsidRDefault="003447F4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</w:p>
    <w:p w14:paraId="531A63D3" w14:textId="77777777" w:rsidR="003447F4" w:rsidRDefault="37511EA0" w:rsidP="70DA7F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70DA7FD3">
        <w:rPr>
          <w:rStyle w:val="normaltextrun"/>
          <w:rFonts w:ascii="Calibri" w:hAnsi="Calibri" w:cs="Calibri"/>
          <w:sz w:val="22"/>
          <w:szCs w:val="22"/>
          <w:lang w:val="en-US"/>
        </w:rPr>
        <w:t>Synthesis of information on climate change and INNS on islands </w:t>
      </w:r>
    </w:p>
    <w:p w14:paraId="718F31E8" w14:textId="50316FDF" w:rsidR="003447F4" w:rsidRDefault="37511EA0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Introduction to climate change scenarios and development of scenarios for </w:t>
      </w:r>
      <w:r w:rsidR="00483DCA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Montserrat </w:t>
      </w:r>
    </w:p>
    <w:p w14:paraId="52D0975E" w14:textId="5AEE368E" w:rsidR="003447F4" w:rsidRDefault="003447F4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</w:p>
    <w:p w14:paraId="2BF18236" w14:textId="5BF74400" w:rsidR="003447F4" w:rsidRDefault="003B5834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0930:</w:t>
      </w:r>
      <w:r w:rsidR="289F968E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Potential interactions between climate change and invasive species</w:t>
      </w:r>
      <w:r w:rsidR="0048705A">
        <w:rPr>
          <w:rStyle w:val="eop"/>
          <w:rFonts w:ascii="Calibri" w:hAnsi="Calibri" w:cs="Calibri"/>
          <w:sz w:val="22"/>
          <w:szCs w:val="22"/>
          <w:lang w:val="en-US"/>
        </w:rPr>
        <w:t xml:space="preserve"> – </w:t>
      </w:r>
      <w:r w:rsidR="00483DCA">
        <w:rPr>
          <w:rStyle w:val="eop"/>
          <w:rFonts w:ascii="Calibri" w:hAnsi="Calibri" w:cs="Calibri"/>
          <w:sz w:val="22"/>
          <w:szCs w:val="22"/>
          <w:lang w:val="en-US"/>
        </w:rPr>
        <w:t>Diana Bowler</w:t>
      </w:r>
    </w:p>
    <w:p w14:paraId="6B0E9395" w14:textId="74045DA8" w:rsidR="0048705A" w:rsidRDefault="0048705A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 xml:space="preserve">0950: How is the climate changing </w:t>
      </w:r>
      <w:proofErr w:type="gramStart"/>
      <w:r>
        <w:rPr>
          <w:rStyle w:val="eop"/>
          <w:rFonts w:ascii="Calibri" w:hAnsi="Calibri" w:cs="Calibri"/>
          <w:sz w:val="22"/>
          <w:szCs w:val="22"/>
          <w:lang w:val="en-US"/>
        </w:rPr>
        <w:t>on</w:t>
      </w:r>
      <w:proofErr w:type="gramEnd"/>
      <w:r>
        <w:rPr>
          <w:rStyle w:val="eop"/>
          <w:rFonts w:ascii="Calibri" w:hAnsi="Calibri" w:cs="Calibri"/>
          <w:sz w:val="22"/>
          <w:szCs w:val="22"/>
          <w:lang w:val="en-US"/>
        </w:rPr>
        <w:t xml:space="preserve"> </w:t>
      </w:r>
      <w:r w:rsidR="00483DCA">
        <w:rPr>
          <w:rStyle w:val="normaltextrun"/>
          <w:rFonts w:ascii="Calibri" w:hAnsi="Calibri" w:cs="Calibri"/>
          <w:sz w:val="22"/>
          <w:szCs w:val="22"/>
          <w:lang w:val="en-US"/>
        </w:rPr>
        <w:t>Montserrat</w:t>
      </w:r>
      <w:r>
        <w:rPr>
          <w:rStyle w:val="eop"/>
          <w:rFonts w:ascii="Calibri" w:hAnsi="Calibri" w:cs="Calibri"/>
          <w:sz w:val="22"/>
          <w:szCs w:val="22"/>
          <w:lang w:val="en-US"/>
        </w:rPr>
        <w:t xml:space="preserve">? </w:t>
      </w:r>
      <w:r w:rsidR="0093341C">
        <w:rPr>
          <w:rStyle w:val="eop"/>
          <w:rFonts w:ascii="Calibri" w:hAnsi="Calibri" w:cs="Calibri"/>
          <w:sz w:val="22"/>
          <w:szCs w:val="22"/>
          <w:lang w:val="en-US"/>
        </w:rPr>
        <w:t>–</w:t>
      </w:r>
      <w:r>
        <w:rPr>
          <w:rStyle w:val="eop"/>
          <w:rFonts w:ascii="Calibri" w:hAnsi="Calibri" w:cs="Calibri"/>
          <w:sz w:val="22"/>
          <w:szCs w:val="22"/>
          <w:lang w:val="en-US"/>
        </w:rPr>
        <w:t xml:space="preserve"> </w:t>
      </w:r>
      <w:r w:rsidR="0093341C">
        <w:rPr>
          <w:rStyle w:val="eop"/>
          <w:rFonts w:ascii="Calibri" w:hAnsi="Calibri" w:cs="Calibri"/>
          <w:sz w:val="22"/>
          <w:szCs w:val="22"/>
          <w:lang w:val="en-US"/>
        </w:rPr>
        <w:t>all to contribute observations</w:t>
      </w:r>
    </w:p>
    <w:p w14:paraId="2FA52890" w14:textId="77777777" w:rsidR="0048705A" w:rsidRDefault="0048705A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719BDDB7" w14:textId="38232EBF" w:rsidR="003447F4" w:rsidRDefault="0093341C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lastRenderedPageBreak/>
        <w:t>1015</w:t>
      </w:r>
      <w:r w:rsidR="003B5834">
        <w:rPr>
          <w:rStyle w:val="eop"/>
          <w:rFonts w:ascii="Calibri" w:hAnsi="Calibri" w:cs="Calibri"/>
          <w:sz w:val="22"/>
          <w:szCs w:val="22"/>
          <w:lang w:val="en-US"/>
        </w:rPr>
        <w:t xml:space="preserve">: </w:t>
      </w:r>
      <w:r w:rsidR="110ED528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Session 1: What consequences of climate change matter for </w:t>
      </w:r>
      <w:r w:rsidR="00483DCA">
        <w:rPr>
          <w:rStyle w:val="normaltextrun"/>
          <w:rFonts w:ascii="Calibri" w:hAnsi="Calibri" w:cs="Calibri"/>
          <w:sz w:val="22"/>
          <w:szCs w:val="22"/>
          <w:lang w:val="en-US"/>
        </w:rPr>
        <w:t>Montserrat</w:t>
      </w:r>
      <w:r w:rsidR="110ED528" w:rsidRPr="70DA7FD3">
        <w:rPr>
          <w:rStyle w:val="eop"/>
          <w:rFonts w:ascii="Calibri" w:hAnsi="Calibri" w:cs="Calibri"/>
          <w:sz w:val="22"/>
          <w:szCs w:val="22"/>
          <w:lang w:val="en-US"/>
        </w:rPr>
        <w:t>?</w:t>
      </w:r>
      <w:r w:rsidR="0048705A">
        <w:rPr>
          <w:rStyle w:val="eop"/>
          <w:rFonts w:ascii="Calibri" w:hAnsi="Calibri" w:cs="Calibri"/>
          <w:sz w:val="22"/>
          <w:szCs w:val="22"/>
          <w:lang w:val="en-US"/>
        </w:rPr>
        <w:t xml:space="preserve"> – Group discussion</w:t>
      </w:r>
    </w:p>
    <w:p w14:paraId="1B2FE7CB" w14:textId="693A2B9E" w:rsidR="003447F4" w:rsidRDefault="003447F4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1C0534F7" w14:textId="1FC549A7" w:rsidR="003447F4" w:rsidRDefault="007B06F2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B</w:t>
      </w:r>
      <w:r w:rsidR="0AA83EC4" w:rsidRPr="70DA7FD3">
        <w:rPr>
          <w:rStyle w:val="eop"/>
          <w:rFonts w:ascii="Calibri" w:hAnsi="Calibri" w:cs="Calibri"/>
          <w:sz w:val="22"/>
          <w:szCs w:val="22"/>
          <w:lang w:val="en-US"/>
        </w:rPr>
        <w:t>reak out groups</w:t>
      </w:r>
      <w:r>
        <w:rPr>
          <w:rStyle w:val="eop"/>
          <w:rFonts w:ascii="Calibri" w:hAnsi="Calibri" w:cs="Calibri"/>
          <w:sz w:val="22"/>
          <w:szCs w:val="22"/>
          <w:lang w:val="en-US"/>
        </w:rPr>
        <w:t>:</w:t>
      </w:r>
    </w:p>
    <w:p w14:paraId="2D293007" w14:textId="709CE8FF" w:rsidR="003447F4" w:rsidRDefault="61917110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Each group is supplied </w:t>
      </w:r>
      <w:r w:rsidR="611B7808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a </w:t>
      </w: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list of </w:t>
      </w:r>
      <w:r w:rsidR="66FDDC4A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possible </w:t>
      </w: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risks</w:t>
      </w:r>
      <w:r w:rsidR="1587B2A7" w:rsidRPr="70DA7FD3">
        <w:rPr>
          <w:rStyle w:val="eop"/>
          <w:rFonts w:ascii="Calibri" w:hAnsi="Calibri" w:cs="Calibri"/>
          <w:sz w:val="22"/>
          <w:szCs w:val="22"/>
          <w:lang w:val="en-US"/>
        </w:rPr>
        <w:t>.</w:t>
      </w:r>
    </w:p>
    <w:p w14:paraId="39B7841F" w14:textId="3BF3F15D" w:rsidR="003447F4" w:rsidRDefault="40216D5B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Each group is to discuss the relevance of risk</w:t>
      </w:r>
      <w:r w:rsidR="2D8E891E" w:rsidRPr="70DA7FD3">
        <w:rPr>
          <w:rStyle w:val="eop"/>
          <w:rFonts w:ascii="Calibri" w:hAnsi="Calibri" w:cs="Calibri"/>
          <w:sz w:val="22"/>
          <w:szCs w:val="22"/>
          <w:lang w:val="en-US"/>
        </w:rPr>
        <w:t>. And add any additional items to the list.</w:t>
      </w: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</w:t>
      </w:r>
    </w:p>
    <w:p w14:paraId="147A81E4" w14:textId="1F8080FF" w:rsidR="003447F4" w:rsidRDefault="289F968E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</w:t>
      </w:r>
      <w:r w:rsidR="0D5119E8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Which components of climate change are most of concern to </w:t>
      </w:r>
      <w:r w:rsidR="002C6520">
        <w:rPr>
          <w:rStyle w:val="eop"/>
          <w:rFonts w:ascii="Calibri" w:hAnsi="Calibri" w:cs="Calibri"/>
          <w:sz w:val="22"/>
          <w:szCs w:val="22"/>
          <w:lang w:val="en-US"/>
        </w:rPr>
        <w:t>Montserrat</w:t>
      </w:r>
      <w:r w:rsidR="0D5119E8" w:rsidRPr="70DA7FD3">
        <w:rPr>
          <w:rStyle w:val="eop"/>
          <w:rFonts w:ascii="Calibri" w:hAnsi="Calibri" w:cs="Calibri"/>
          <w:sz w:val="22"/>
          <w:szCs w:val="22"/>
          <w:lang w:val="en-US"/>
        </w:rPr>
        <w:t>?</w:t>
      </w:r>
    </w:p>
    <w:p w14:paraId="7E2F6208" w14:textId="29D5D48B" w:rsidR="003447F4" w:rsidRDefault="0D5119E8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What are the immediate consequences of each of these </w:t>
      </w:r>
      <w:proofErr w:type="gramStart"/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components</w:t>
      </w:r>
      <w:proofErr w:type="gramEnd"/>
      <w:r w:rsidR="516FC4CC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</w:t>
      </w:r>
    </w:p>
    <w:p w14:paraId="186B28E4" w14:textId="0B486DF2" w:rsidR="003447F4" w:rsidRDefault="2B0F2CB6" w:rsidP="70DA7FD3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Impacts </w:t>
      </w:r>
      <w:r w:rsidR="516FC4CC" w:rsidRPr="70DA7FD3">
        <w:rPr>
          <w:rStyle w:val="eop"/>
          <w:rFonts w:ascii="Calibri" w:hAnsi="Calibri" w:cs="Calibri"/>
          <w:sz w:val="22"/>
          <w:szCs w:val="22"/>
          <w:lang w:val="en-US"/>
        </w:rPr>
        <w:t>for species</w:t>
      </w:r>
      <w:r w:rsidR="3110278E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(native or non-native</w:t>
      </w:r>
      <w:r w:rsidR="516FC4CC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, for habitats, for humans and </w:t>
      </w:r>
      <w:r w:rsidR="72D0DDE8" w:rsidRPr="70DA7FD3">
        <w:rPr>
          <w:rStyle w:val="eop"/>
          <w:rFonts w:ascii="Calibri" w:hAnsi="Calibri" w:cs="Calibri"/>
          <w:sz w:val="22"/>
          <w:szCs w:val="22"/>
          <w:lang w:val="en-US"/>
        </w:rPr>
        <w:t>how land is used</w:t>
      </w:r>
    </w:p>
    <w:p w14:paraId="56D0CA15" w14:textId="52EB047A" w:rsidR="003447F4" w:rsidRDefault="797E13C1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Which </w:t>
      </w:r>
      <w:r w:rsidR="570642A1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of these </w:t>
      </w: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components are relevant for each habitat?</w:t>
      </w:r>
    </w:p>
    <w:p w14:paraId="7FC2567C" w14:textId="454C6D64" w:rsidR="003447F4" w:rsidRDefault="003447F4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78BBE9B7" w14:textId="0607B1C0" w:rsidR="003447F4" w:rsidRDefault="797E13C1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1</w:t>
      </w:r>
      <w:r w:rsidR="00BB18DC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100</w:t>
      </w:r>
      <w:r w:rsidR="458BACDD" w:rsidRPr="70DA7FD3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 xml:space="preserve"> Coffee</w:t>
      </w:r>
    </w:p>
    <w:p w14:paraId="0506E4DC" w14:textId="27903732" w:rsidR="003447F4" w:rsidRDefault="003447F4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79D2FCC9" w14:textId="5DBFB2C4" w:rsidR="003447F4" w:rsidRDefault="61692039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11</w:t>
      </w:r>
      <w:r w:rsidR="00BB18DC">
        <w:rPr>
          <w:rStyle w:val="eop"/>
          <w:rFonts w:ascii="Calibri" w:hAnsi="Calibri" w:cs="Calibri"/>
          <w:sz w:val="22"/>
          <w:szCs w:val="22"/>
          <w:lang w:val="en-US"/>
        </w:rPr>
        <w:t xml:space="preserve">15 </w:t>
      </w:r>
      <w:r w:rsidR="58E6F8EA" w:rsidRPr="70DA7FD3">
        <w:rPr>
          <w:rStyle w:val="eop"/>
          <w:rFonts w:ascii="Calibri" w:hAnsi="Calibri" w:cs="Calibri"/>
          <w:sz w:val="22"/>
          <w:szCs w:val="22"/>
          <w:lang w:val="en-US"/>
        </w:rPr>
        <w:t>Compilation of each groups votes and g</w:t>
      </w:r>
      <w:r w:rsidR="797E13C1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roup </w:t>
      </w:r>
      <w:proofErr w:type="gramStart"/>
      <w:r w:rsidR="797E13C1" w:rsidRPr="70DA7FD3">
        <w:rPr>
          <w:rStyle w:val="eop"/>
          <w:rFonts w:ascii="Calibri" w:hAnsi="Calibri" w:cs="Calibri"/>
          <w:sz w:val="22"/>
          <w:szCs w:val="22"/>
          <w:lang w:val="en-US"/>
        </w:rPr>
        <w:t>discussion</w:t>
      </w:r>
      <w:proofErr w:type="gramEnd"/>
    </w:p>
    <w:p w14:paraId="58E8287B" w14:textId="4F8BFB00" w:rsidR="003447F4" w:rsidRDefault="003447F4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</w:p>
    <w:p w14:paraId="4C6E9CA8" w14:textId="22AE2A57" w:rsidR="003447F4" w:rsidRDefault="797E13C1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1130 Review of species </w:t>
      </w:r>
      <w:r w:rsidR="0FB47758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to develop </w:t>
      </w: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case studies</w:t>
      </w:r>
      <w:r w:rsidR="1438EC71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</w:t>
      </w:r>
      <w:r w:rsidR="0CD58428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on climate change </w:t>
      </w:r>
      <w:proofErr w:type="gramStart"/>
      <w:r w:rsidR="0CD58428" w:rsidRPr="70DA7FD3">
        <w:rPr>
          <w:rStyle w:val="eop"/>
          <w:rFonts w:ascii="Calibri" w:hAnsi="Calibri" w:cs="Calibri"/>
          <w:sz w:val="22"/>
          <w:szCs w:val="22"/>
          <w:lang w:val="en-US"/>
        </w:rPr>
        <w:t>impacts</w:t>
      </w:r>
      <w:proofErr w:type="gramEnd"/>
    </w:p>
    <w:p w14:paraId="2539B58E" w14:textId="77777777" w:rsidR="00483DCA" w:rsidRDefault="00483DCA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05CF318D" w14:textId="5E55825A" w:rsidR="00483DCA" w:rsidRDefault="00483DCA" w:rsidP="00483D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1145:</w:t>
      </w:r>
      <w:r w:rsidRPr="70DA7FD3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Session 2</w:t>
      </w:r>
      <w:r>
        <w:rPr>
          <w:rStyle w:val="eop"/>
          <w:rFonts w:ascii="Calibri" w:hAnsi="Calibri" w:cs="Calibri"/>
          <w:sz w:val="22"/>
          <w:szCs w:val="22"/>
          <w:lang w:val="en-US"/>
        </w:rPr>
        <w:t xml:space="preserve"> -</w:t>
      </w: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How might climate change affect key invasive species </w:t>
      </w:r>
      <w:proofErr w:type="gramStart"/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on</w:t>
      </w:r>
      <w:proofErr w:type="gramEnd"/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eop"/>
          <w:rFonts w:ascii="Calibri" w:hAnsi="Calibri" w:cs="Calibri"/>
          <w:sz w:val="22"/>
          <w:szCs w:val="22"/>
          <w:lang w:val="en-US"/>
        </w:rPr>
        <w:t>Montserrat</w:t>
      </w: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?</w:t>
      </w:r>
    </w:p>
    <w:p w14:paraId="78ACA0B9" w14:textId="77777777" w:rsidR="00483DCA" w:rsidRDefault="00483DCA" w:rsidP="00483D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119EC362" w14:textId="77777777" w:rsidR="00483DCA" w:rsidRDefault="00483DCA" w:rsidP="00483D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Case-study breakout groups: Each breakout group </w:t>
      </w:r>
      <w:r>
        <w:rPr>
          <w:rStyle w:val="eop"/>
          <w:rFonts w:ascii="Calibri" w:hAnsi="Calibri" w:cs="Calibri"/>
          <w:sz w:val="22"/>
          <w:szCs w:val="22"/>
          <w:lang w:val="en-US"/>
        </w:rPr>
        <w:t>to assess</w:t>
      </w: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a specific species.</w:t>
      </w:r>
    </w:p>
    <w:p w14:paraId="12BA48EB" w14:textId="77777777" w:rsidR="00483DCA" w:rsidRDefault="00483DCA" w:rsidP="00483D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Each group will describe the possible ways that climate change might affect the species:</w:t>
      </w:r>
    </w:p>
    <w:p w14:paraId="0F8C0956" w14:textId="77777777" w:rsidR="00483DCA" w:rsidRDefault="00483DCA" w:rsidP="00483D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How does it affect: spread, establishment, impact, </w:t>
      </w:r>
      <w:proofErr w:type="gramStart"/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management</w:t>
      </w:r>
      <w:proofErr w:type="gramEnd"/>
    </w:p>
    <w:p w14:paraId="0A4ED0EF" w14:textId="77777777" w:rsidR="00483DCA" w:rsidRDefault="00483DCA" w:rsidP="00483D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Us</w:t>
      </w:r>
      <w:r>
        <w:rPr>
          <w:rStyle w:val="eop"/>
          <w:rFonts w:ascii="Calibri" w:hAnsi="Calibri" w:cs="Calibri"/>
          <w:sz w:val="22"/>
          <w:szCs w:val="22"/>
          <w:lang w:val="en-US"/>
        </w:rPr>
        <w:t>e</w:t>
      </w: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risks identified in session 1 as a starting </w:t>
      </w:r>
      <w:proofErr w:type="gramStart"/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point</w:t>
      </w:r>
      <w:proofErr w:type="gramEnd"/>
      <w:r>
        <w:tab/>
      </w:r>
    </w:p>
    <w:p w14:paraId="0CB20624" w14:textId="77777777" w:rsidR="00483DCA" w:rsidRDefault="00483DCA" w:rsidP="00483D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24A25817" w14:textId="16BB0558" w:rsidR="00483DCA" w:rsidRDefault="00483DCA" w:rsidP="00483DC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eop"/>
          <w:rFonts w:ascii="Calibri" w:hAnsi="Calibri" w:cs="Calibri"/>
          <w:sz w:val="22"/>
          <w:szCs w:val="22"/>
          <w:lang w:val="en-US"/>
        </w:rPr>
        <w:t>1230:</w:t>
      </w: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Each group presents their case study (</w:t>
      </w:r>
      <w:r>
        <w:rPr>
          <w:rStyle w:val="eop"/>
          <w:rFonts w:ascii="Calibri" w:hAnsi="Calibri" w:cs="Calibri"/>
          <w:sz w:val="22"/>
          <w:szCs w:val="22"/>
          <w:lang w:val="en-US"/>
        </w:rPr>
        <w:t xml:space="preserve">5 </w:t>
      </w: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mins each)</w:t>
      </w:r>
    </w:p>
    <w:p w14:paraId="1E6511D0" w14:textId="190B2F61" w:rsidR="003447F4" w:rsidRDefault="003447F4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</w:p>
    <w:p w14:paraId="220979F5" w14:textId="663E3054" w:rsidR="003447F4" w:rsidRDefault="797E13C1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12</w:t>
      </w:r>
      <w:r w:rsidR="00483DCA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 xml:space="preserve">45: </w:t>
      </w:r>
      <w:r w:rsidRPr="70DA7FD3"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>Lunch</w:t>
      </w:r>
    </w:p>
    <w:p w14:paraId="191F606B" w14:textId="38A1E59D" w:rsidR="003447F4" w:rsidRDefault="003447F4" w:rsidP="70DA7FD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lang w:val="en-US"/>
        </w:rPr>
      </w:pPr>
    </w:p>
    <w:p w14:paraId="3A7C7366" w14:textId="2AB594C7" w:rsidR="1596DB9A" w:rsidRDefault="1596DB9A" w:rsidP="70DA7FD3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en-US"/>
        </w:rPr>
      </w:pP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>1</w:t>
      </w:r>
      <w:r w:rsidR="00483DCA">
        <w:rPr>
          <w:rStyle w:val="eop"/>
          <w:rFonts w:ascii="Calibri" w:hAnsi="Calibri" w:cs="Calibri"/>
          <w:sz w:val="22"/>
          <w:szCs w:val="22"/>
          <w:lang w:val="en-US"/>
        </w:rPr>
        <w:t>315</w:t>
      </w:r>
      <w:r w:rsidR="00946018">
        <w:rPr>
          <w:rStyle w:val="eop"/>
          <w:rFonts w:ascii="Calibri" w:hAnsi="Calibri" w:cs="Calibri"/>
          <w:sz w:val="22"/>
          <w:szCs w:val="22"/>
          <w:lang w:val="en-US"/>
        </w:rPr>
        <w:t>:</w:t>
      </w:r>
      <w:r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</w:t>
      </w:r>
      <w:r w:rsidR="743A2EA6" w:rsidRPr="70DA7FD3">
        <w:rPr>
          <w:rStyle w:val="eop"/>
          <w:rFonts w:ascii="Calibri" w:hAnsi="Calibri" w:cs="Calibri"/>
          <w:sz w:val="22"/>
          <w:szCs w:val="22"/>
          <w:lang w:val="en-US"/>
        </w:rPr>
        <w:t>Outstanding k</w:t>
      </w:r>
      <w:r w:rsidR="07FF14AA" w:rsidRPr="70DA7FD3">
        <w:rPr>
          <w:rStyle w:val="eop"/>
          <w:rFonts w:ascii="Calibri" w:hAnsi="Calibri" w:cs="Calibri"/>
          <w:sz w:val="22"/>
          <w:szCs w:val="22"/>
          <w:lang w:val="en-US"/>
        </w:rPr>
        <w:t>nowledge gaps</w:t>
      </w:r>
      <w:r w:rsidR="00BB18DC">
        <w:rPr>
          <w:rStyle w:val="eop"/>
          <w:rFonts w:ascii="Calibri" w:hAnsi="Calibri" w:cs="Calibri"/>
          <w:sz w:val="22"/>
          <w:szCs w:val="22"/>
          <w:lang w:val="en-US"/>
        </w:rPr>
        <w:t xml:space="preserve">, </w:t>
      </w:r>
      <w:proofErr w:type="gramStart"/>
      <w:r w:rsidR="00BB18DC">
        <w:rPr>
          <w:rStyle w:val="eop"/>
          <w:rFonts w:ascii="Calibri" w:hAnsi="Calibri" w:cs="Calibri"/>
          <w:sz w:val="22"/>
          <w:szCs w:val="22"/>
          <w:lang w:val="en-US"/>
        </w:rPr>
        <w:t>opportunities</w:t>
      </w:r>
      <w:proofErr w:type="gramEnd"/>
      <w:r w:rsidR="01190870" w:rsidRPr="70DA7FD3">
        <w:rPr>
          <w:rStyle w:val="eop"/>
          <w:rFonts w:ascii="Calibri" w:hAnsi="Calibri" w:cs="Calibri"/>
          <w:sz w:val="22"/>
          <w:szCs w:val="22"/>
          <w:lang w:val="en-US"/>
        </w:rPr>
        <w:t xml:space="preserve"> and policy needs</w:t>
      </w:r>
    </w:p>
    <w:p w14:paraId="6C556E7C" w14:textId="0DD15D81" w:rsidR="70DA7FD3" w:rsidRPr="00946018" w:rsidRDefault="70DA7FD3" w:rsidP="70DA7FD3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2"/>
          <w:szCs w:val="22"/>
          <w:lang w:val="en-US"/>
        </w:rPr>
      </w:pPr>
    </w:p>
    <w:p w14:paraId="48C125D0" w14:textId="4DD0A97C" w:rsidR="00E03735" w:rsidRDefault="00946018" w:rsidP="00946018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00946018">
        <w:rPr>
          <w:rStyle w:val="eop"/>
          <w:rFonts w:ascii="Calibri" w:hAnsi="Calibri" w:cs="Calibri"/>
          <w:sz w:val="22"/>
          <w:szCs w:val="22"/>
          <w:lang w:val="en-US"/>
        </w:rPr>
        <w:t>1345:</w:t>
      </w:r>
      <w:r>
        <w:rPr>
          <w:rStyle w:val="eop"/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 w:rsidR="00E03735">
        <w:rPr>
          <w:rStyle w:val="normaltextrun"/>
          <w:rFonts w:ascii="Calibri" w:hAnsi="Calibri" w:cs="Calibri"/>
          <w:sz w:val="22"/>
          <w:szCs w:val="22"/>
          <w:lang w:val="en-US"/>
        </w:rPr>
        <w:t>Co-develop approaches to assess the impacts of climate change on the spread of INNS building on previous collaborative studies</w:t>
      </w:r>
      <w:r w:rsidR="007B06F2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- see</w:t>
      </w:r>
      <w:r w:rsidR="00E0373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hyperlink r:id="rId14" w:history="1">
        <w:r w:rsidR="008502C8" w:rsidRPr="006806B2">
          <w:rPr>
            <w:rStyle w:val="Hyperlink"/>
            <w:rFonts w:ascii="Calibri" w:hAnsi="Calibri" w:cs="Calibri"/>
            <w:sz w:val="22"/>
            <w:szCs w:val="22"/>
            <w:lang w:val="en-US"/>
          </w:rPr>
          <w:t>https://www.nonnativespecies.org/overseas-territories/prioritising-containment-and-eradication-action/</w:t>
        </w:r>
      </w:hyperlink>
    </w:p>
    <w:p w14:paraId="7ACD84B4" w14:textId="77777777" w:rsidR="008502C8" w:rsidRDefault="008502C8" w:rsidP="00E037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</w:p>
    <w:p w14:paraId="705E5709" w14:textId="1B5522E2" w:rsidR="008502C8" w:rsidRPr="008502C8" w:rsidRDefault="00946018" w:rsidP="00E037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1430</w:t>
      </w:r>
      <w:r w:rsidR="008502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: </w:t>
      </w:r>
      <w:r w:rsidR="008502C8" w:rsidRPr="008502C8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>Climate change and risk assessments – Helen Roy</w:t>
      </w:r>
    </w:p>
    <w:p w14:paraId="2B489C7A" w14:textId="77777777" w:rsidR="008502C8" w:rsidRPr="008502C8" w:rsidRDefault="008502C8" w:rsidP="00E0373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en-US"/>
        </w:rPr>
      </w:pPr>
    </w:p>
    <w:p w14:paraId="5C368856" w14:textId="4551E930" w:rsidR="70DA7FD3" w:rsidRDefault="00946018" w:rsidP="70DA7FD3">
      <w:pPr>
        <w:rPr>
          <w:rFonts w:cstheme="minorHAnsi"/>
        </w:rPr>
      </w:pPr>
      <w:r>
        <w:rPr>
          <w:rFonts w:cstheme="minorHAnsi"/>
        </w:rPr>
        <w:t>1445: Priority outputs for climate change and INNS</w:t>
      </w:r>
    </w:p>
    <w:p w14:paraId="19354199" w14:textId="5D5590C8" w:rsidR="00946018" w:rsidRPr="00946018" w:rsidRDefault="00946018" w:rsidP="70DA7FD3">
      <w:pPr>
        <w:rPr>
          <w:rFonts w:cstheme="minorHAnsi"/>
          <w:b/>
          <w:bCs/>
        </w:rPr>
      </w:pPr>
      <w:r w:rsidRPr="00946018">
        <w:rPr>
          <w:rFonts w:cstheme="minorHAnsi"/>
          <w:b/>
          <w:bCs/>
        </w:rPr>
        <w:t>15</w:t>
      </w:r>
      <w:r w:rsidR="00A57EA4">
        <w:rPr>
          <w:rFonts w:cstheme="minorHAnsi"/>
          <w:b/>
          <w:bCs/>
        </w:rPr>
        <w:t>00</w:t>
      </w:r>
      <w:r w:rsidRPr="00946018">
        <w:rPr>
          <w:rFonts w:cstheme="minorHAnsi"/>
          <w:b/>
          <w:bCs/>
        </w:rPr>
        <w:t xml:space="preserve">: </w:t>
      </w:r>
      <w:r w:rsidR="00A57EA4">
        <w:rPr>
          <w:rFonts w:cstheme="minorHAnsi"/>
          <w:b/>
          <w:bCs/>
        </w:rPr>
        <w:t xml:space="preserve">Field trip kindly organised by the participants to see selected invasive non-native species and affected habitats </w:t>
      </w:r>
    </w:p>
    <w:sectPr w:rsidR="00946018" w:rsidRPr="00946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elen Roy" w:date="2024-03-03T14:58:00Z" w:initials="HR">
    <w:p w14:paraId="63A80AF0" w14:textId="77777777" w:rsidR="00483DCA" w:rsidRDefault="00483DCA" w:rsidP="00C55C07">
      <w:pPr>
        <w:pStyle w:val="CommentText"/>
      </w:pPr>
      <w:r>
        <w:rPr>
          <w:rStyle w:val="CommentReference"/>
        </w:rPr>
        <w:annotationRef/>
      </w:r>
      <w:r>
        <w:t>Would anyone on Montserrat like to give a presentation on impacts?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A80A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8F0E93" w16cex:dateUtc="2024-03-03T1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A80AF0" w16cid:durableId="298F0E9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A7EBE"/>
    <w:multiLevelType w:val="multilevel"/>
    <w:tmpl w:val="1C42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99FC88"/>
    <w:multiLevelType w:val="hybridMultilevel"/>
    <w:tmpl w:val="DB2244E0"/>
    <w:lvl w:ilvl="0" w:tplc="98FC72C0">
      <w:start w:val="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11EB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C9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84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CE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C6E8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0EB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661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7E4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8B6E3"/>
    <w:multiLevelType w:val="hybridMultilevel"/>
    <w:tmpl w:val="C694C848"/>
    <w:lvl w:ilvl="0" w:tplc="EC6EE472">
      <w:start w:val="5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C08A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460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6D6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C6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08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42C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C8D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7656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50209">
    <w:abstractNumId w:val="1"/>
  </w:num>
  <w:num w:numId="2" w16cid:durableId="2030522029">
    <w:abstractNumId w:val="2"/>
  </w:num>
  <w:num w:numId="3" w16cid:durableId="172251394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len Roy">
    <w15:presenceInfo w15:providerId="AD" w15:userId="S::hele@ceh.ac.uk::062b7d4c-9a19-47f6-aed0-97ca61cb32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35"/>
    <w:rsid w:val="000976B7"/>
    <w:rsid w:val="00097BC2"/>
    <w:rsid w:val="00163D13"/>
    <w:rsid w:val="0016687D"/>
    <w:rsid w:val="00167D2F"/>
    <w:rsid w:val="00206A0E"/>
    <w:rsid w:val="0025321E"/>
    <w:rsid w:val="0027459D"/>
    <w:rsid w:val="002B3406"/>
    <w:rsid w:val="002C0907"/>
    <w:rsid w:val="002C6520"/>
    <w:rsid w:val="003447F4"/>
    <w:rsid w:val="00350B1A"/>
    <w:rsid w:val="003852AD"/>
    <w:rsid w:val="00393164"/>
    <w:rsid w:val="0039539A"/>
    <w:rsid w:val="003B5834"/>
    <w:rsid w:val="00483DCA"/>
    <w:rsid w:val="0048705A"/>
    <w:rsid w:val="004B38CB"/>
    <w:rsid w:val="004C6A97"/>
    <w:rsid w:val="00505E12"/>
    <w:rsid w:val="005661EB"/>
    <w:rsid w:val="005C796A"/>
    <w:rsid w:val="005E572C"/>
    <w:rsid w:val="005E626F"/>
    <w:rsid w:val="00674AEA"/>
    <w:rsid w:val="006E7921"/>
    <w:rsid w:val="007250BA"/>
    <w:rsid w:val="007753D3"/>
    <w:rsid w:val="00796A69"/>
    <w:rsid w:val="007B06F2"/>
    <w:rsid w:val="00830EFF"/>
    <w:rsid w:val="008502C8"/>
    <w:rsid w:val="00884931"/>
    <w:rsid w:val="008E7E9A"/>
    <w:rsid w:val="0093341C"/>
    <w:rsid w:val="00934745"/>
    <w:rsid w:val="00946018"/>
    <w:rsid w:val="00956238"/>
    <w:rsid w:val="00985673"/>
    <w:rsid w:val="009856E1"/>
    <w:rsid w:val="009A5F5D"/>
    <w:rsid w:val="009D6C1B"/>
    <w:rsid w:val="00A03118"/>
    <w:rsid w:val="00A57EA4"/>
    <w:rsid w:val="00A61087"/>
    <w:rsid w:val="00A70C50"/>
    <w:rsid w:val="00AC50D4"/>
    <w:rsid w:val="00AD082E"/>
    <w:rsid w:val="00B31951"/>
    <w:rsid w:val="00B8369A"/>
    <w:rsid w:val="00BA1CB2"/>
    <w:rsid w:val="00BB18DC"/>
    <w:rsid w:val="00CF17E7"/>
    <w:rsid w:val="00D407AE"/>
    <w:rsid w:val="00D62162"/>
    <w:rsid w:val="00D662DD"/>
    <w:rsid w:val="00D81A63"/>
    <w:rsid w:val="00DA2A14"/>
    <w:rsid w:val="00DC4A06"/>
    <w:rsid w:val="00DF3448"/>
    <w:rsid w:val="00E03735"/>
    <w:rsid w:val="00E71A62"/>
    <w:rsid w:val="00EE06FE"/>
    <w:rsid w:val="00F92232"/>
    <w:rsid w:val="01190870"/>
    <w:rsid w:val="01C9F50B"/>
    <w:rsid w:val="0264FB8B"/>
    <w:rsid w:val="02DD32C5"/>
    <w:rsid w:val="030ECF61"/>
    <w:rsid w:val="036D5E70"/>
    <w:rsid w:val="03FA4ABF"/>
    <w:rsid w:val="0403B5B1"/>
    <w:rsid w:val="04BD7C35"/>
    <w:rsid w:val="04C036CC"/>
    <w:rsid w:val="061D304C"/>
    <w:rsid w:val="065908BF"/>
    <w:rsid w:val="067736E3"/>
    <w:rsid w:val="06841498"/>
    <w:rsid w:val="0784E1E2"/>
    <w:rsid w:val="07B0A3E8"/>
    <w:rsid w:val="07B8916E"/>
    <w:rsid w:val="07D0BCB1"/>
    <w:rsid w:val="07D86C57"/>
    <w:rsid w:val="07E24084"/>
    <w:rsid w:val="07FB1FE5"/>
    <w:rsid w:val="07FF14AA"/>
    <w:rsid w:val="0807BEC8"/>
    <w:rsid w:val="08151332"/>
    <w:rsid w:val="0979EC7B"/>
    <w:rsid w:val="0A37D47B"/>
    <w:rsid w:val="0A5A9693"/>
    <w:rsid w:val="0AA83EC4"/>
    <w:rsid w:val="0B440436"/>
    <w:rsid w:val="0B9EA171"/>
    <w:rsid w:val="0BF6ECD9"/>
    <w:rsid w:val="0C521855"/>
    <w:rsid w:val="0C88618C"/>
    <w:rsid w:val="0CD58428"/>
    <w:rsid w:val="0CFA9D03"/>
    <w:rsid w:val="0D5119E8"/>
    <w:rsid w:val="0DE83542"/>
    <w:rsid w:val="0F013400"/>
    <w:rsid w:val="0F59B825"/>
    <w:rsid w:val="0FAFEDF6"/>
    <w:rsid w:val="0FB47758"/>
    <w:rsid w:val="0FEEDA6D"/>
    <w:rsid w:val="100631CA"/>
    <w:rsid w:val="1014A9FE"/>
    <w:rsid w:val="101E1929"/>
    <w:rsid w:val="10323DC5"/>
    <w:rsid w:val="110ED528"/>
    <w:rsid w:val="11468882"/>
    <w:rsid w:val="11A2022B"/>
    <w:rsid w:val="1238FC4C"/>
    <w:rsid w:val="125CCE54"/>
    <w:rsid w:val="127C9CC1"/>
    <w:rsid w:val="1407324B"/>
    <w:rsid w:val="140AF739"/>
    <w:rsid w:val="1438EC71"/>
    <w:rsid w:val="14C4C4AE"/>
    <w:rsid w:val="14F6E949"/>
    <w:rsid w:val="1587B2A7"/>
    <w:rsid w:val="1594457D"/>
    <w:rsid w:val="1596DB9A"/>
    <w:rsid w:val="164B101A"/>
    <w:rsid w:val="16B4A61B"/>
    <w:rsid w:val="16C12CD6"/>
    <w:rsid w:val="18B9D687"/>
    <w:rsid w:val="18DAA36E"/>
    <w:rsid w:val="196A8599"/>
    <w:rsid w:val="1989F4DC"/>
    <w:rsid w:val="19BE7A42"/>
    <w:rsid w:val="1A1F23C2"/>
    <w:rsid w:val="1A2471C1"/>
    <w:rsid w:val="1CFC9C31"/>
    <w:rsid w:val="1D128164"/>
    <w:rsid w:val="1D4DDE91"/>
    <w:rsid w:val="1E322EE5"/>
    <w:rsid w:val="1EB47EB4"/>
    <w:rsid w:val="1EE4E1C6"/>
    <w:rsid w:val="1F189152"/>
    <w:rsid w:val="211AEFA8"/>
    <w:rsid w:val="2253C9EC"/>
    <w:rsid w:val="2260B8CD"/>
    <w:rsid w:val="2305A008"/>
    <w:rsid w:val="2367E604"/>
    <w:rsid w:val="23EC0275"/>
    <w:rsid w:val="23FC892E"/>
    <w:rsid w:val="242E90EC"/>
    <w:rsid w:val="245FF62D"/>
    <w:rsid w:val="24E286A3"/>
    <w:rsid w:val="2535223B"/>
    <w:rsid w:val="2598598F"/>
    <w:rsid w:val="289F968E"/>
    <w:rsid w:val="28E46267"/>
    <w:rsid w:val="296F3818"/>
    <w:rsid w:val="2A6BCAB2"/>
    <w:rsid w:val="2AF78990"/>
    <w:rsid w:val="2B0F2CB6"/>
    <w:rsid w:val="2B67322F"/>
    <w:rsid w:val="2BFF4644"/>
    <w:rsid w:val="2C0957E0"/>
    <w:rsid w:val="2C2DB76A"/>
    <w:rsid w:val="2C730160"/>
    <w:rsid w:val="2C7477E0"/>
    <w:rsid w:val="2D8E891E"/>
    <w:rsid w:val="2D9B4180"/>
    <w:rsid w:val="2DA36B74"/>
    <w:rsid w:val="2DA9C9C6"/>
    <w:rsid w:val="2E004ECE"/>
    <w:rsid w:val="2E1476DB"/>
    <w:rsid w:val="2EC7E744"/>
    <w:rsid w:val="2F2EB51C"/>
    <w:rsid w:val="303AC415"/>
    <w:rsid w:val="30D2E242"/>
    <w:rsid w:val="30E2DB4F"/>
    <w:rsid w:val="3110278E"/>
    <w:rsid w:val="314BF173"/>
    <w:rsid w:val="326EB2A3"/>
    <w:rsid w:val="32DCDDD6"/>
    <w:rsid w:val="33F5C9E5"/>
    <w:rsid w:val="342BF8B7"/>
    <w:rsid w:val="343379DF"/>
    <w:rsid w:val="350E1475"/>
    <w:rsid w:val="36147E98"/>
    <w:rsid w:val="371A3A80"/>
    <w:rsid w:val="372E5C88"/>
    <w:rsid w:val="3732965C"/>
    <w:rsid w:val="37511EA0"/>
    <w:rsid w:val="382887B2"/>
    <w:rsid w:val="389E601E"/>
    <w:rsid w:val="38A9A861"/>
    <w:rsid w:val="39DF0366"/>
    <w:rsid w:val="3A63213F"/>
    <w:rsid w:val="3A79C488"/>
    <w:rsid w:val="3ADAC765"/>
    <w:rsid w:val="3ADEBD4F"/>
    <w:rsid w:val="3C1594E9"/>
    <w:rsid w:val="3C405CC4"/>
    <w:rsid w:val="3C567323"/>
    <w:rsid w:val="3D641E22"/>
    <w:rsid w:val="3EACF822"/>
    <w:rsid w:val="3EBCE441"/>
    <w:rsid w:val="3EDAFD84"/>
    <w:rsid w:val="3F64F1AF"/>
    <w:rsid w:val="3FD528AE"/>
    <w:rsid w:val="40216D5B"/>
    <w:rsid w:val="40764468"/>
    <w:rsid w:val="4185DE1C"/>
    <w:rsid w:val="41BB45E8"/>
    <w:rsid w:val="41D3B81C"/>
    <w:rsid w:val="41EC977D"/>
    <w:rsid w:val="436F887D"/>
    <w:rsid w:val="444CD602"/>
    <w:rsid w:val="447D972A"/>
    <w:rsid w:val="452C25C5"/>
    <w:rsid w:val="458BACDD"/>
    <w:rsid w:val="45B46AAB"/>
    <w:rsid w:val="46B9F863"/>
    <w:rsid w:val="47405D2C"/>
    <w:rsid w:val="47A02844"/>
    <w:rsid w:val="483A8CD9"/>
    <w:rsid w:val="48C5879E"/>
    <w:rsid w:val="48E7BC2F"/>
    <w:rsid w:val="4951084D"/>
    <w:rsid w:val="49F7A962"/>
    <w:rsid w:val="4A7650B6"/>
    <w:rsid w:val="4AD0C68C"/>
    <w:rsid w:val="4C17011A"/>
    <w:rsid w:val="4C88A90F"/>
    <w:rsid w:val="4D030CA8"/>
    <w:rsid w:val="4D63EB37"/>
    <w:rsid w:val="4EB23B24"/>
    <w:rsid w:val="4EB98F2F"/>
    <w:rsid w:val="4F5168D9"/>
    <w:rsid w:val="4FA437AF"/>
    <w:rsid w:val="4FF9A6CD"/>
    <w:rsid w:val="503D84CC"/>
    <w:rsid w:val="516FC4CC"/>
    <w:rsid w:val="52008796"/>
    <w:rsid w:val="52DD55DD"/>
    <w:rsid w:val="53B67307"/>
    <w:rsid w:val="5493BAF4"/>
    <w:rsid w:val="551952B4"/>
    <w:rsid w:val="5525B452"/>
    <w:rsid w:val="5613834C"/>
    <w:rsid w:val="561A50BD"/>
    <w:rsid w:val="5622F30E"/>
    <w:rsid w:val="56520417"/>
    <w:rsid w:val="56BD4D09"/>
    <w:rsid w:val="56CE1808"/>
    <w:rsid w:val="56EE13C9"/>
    <w:rsid w:val="570642A1"/>
    <w:rsid w:val="57A77AFA"/>
    <w:rsid w:val="57A78A52"/>
    <w:rsid w:val="5850F376"/>
    <w:rsid w:val="58E6F8EA"/>
    <w:rsid w:val="59192E82"/>
    <w:rsid w:val="5921F487"/>
    <w:rsid w:val="598F1936"/>
    <w:rsid w:val="59C19F32"/>
    <w:rsid w:val="59CE55C9"/>
    <w:rsid w:val="59E0A208"/>
    <w:rsid w:val="5A667BA4"/>
    <w:rsid w:val="5B1F349B"/>
    <w:rsid w:val="5B5165DB"/>
    <w:rsid w:val="5B8C4AB6"/>
    <w:rsid w:val="5C023CEB"/>
    <w:rsid w:val="5C9ECCD9"/>
    <w:rsid w:val="5CD2554E"/>
    <w:rsid w:val="5D10558D"/>
    <w:rsid w:val="5D246499"/>
    <w:rsid w:val="5D73A4F8"/>
    <w:rsid w:val="5DDEFF42"/>
    <w:rsid w:val="5EB81418"/>
    <w:rsid w:val="5EC69224"/>
    <w:rsid w:val="5F9FD44A"/>
    <w:rsid w:val="605F6F08"/>
    <w:rsid w:val="606BD3D9"/>
    <w:rsid w:val="606D9F8F"/>
    <w:rsid w:val="6094F60F"/>
    <w:rsid w:val="60F1AD34"/>
    <w:rsid w:val="611B7808"/>
    <w:rsid w:val="6159ABC0"/>
    <w:rsid w:val="615F96CC"/>
    <w:rsid w:val="61692039"/>
    <w:rsid w:val="61917110"/>
    <w:rsid w:val="61D6509A"/>
    <w:rsid w:val="61ED35B3"/>
    <w:rsid w:val="61FB1A90"/>
    <w:rsid w:val="6268D34F"/>
    <w:rsid w:val="627F4CB2"/>
    <w:rsid w:val="633AF10E"/>
    <w:rsid w:val="635C0FB2"/>
    <w:rsid w:val="6393A61D"/>
    <w:rsid w:val="63DA076C"/>
    <w:rsid w:val="63E98ADA"/>
    <w:rsid w:val="63F8AEF9"/>
    <w:rsid w:val="6497378E"/>
    <w:rsid w:val="64B1502D"/>
    <w:rsid w:val="64C04ABA"/>
    <w:rsid w:val="652F767E"/>
    <w:rsid w:val="656B50F7"/>
    <w:rsid w:val="657054B8"/>
    <w:rsid w:val="65B3FA93"/>
    <w:rsid w:val="66123B08"/>
    <w:rsid w:val="662B0956"/>
    <w:rsid w:val="66FDDC4A"/>
    <w:rsid w:val="67043793"/>
    <w:rsid w:val="677E080E"/>
    <w:rsid w:val="67928C46"/>
    <w:rsid w:val="67CD5AE4"/>
    <w:rsid w:val="67D53E89"/>
    <w:rsid w:val="689E4E30"/>
    <w:rsid w:val="68BC1A16"/>
    <w:rsid w:val="6923BF47"/>
    <w:rsid w:val="694A87AE"/>
    <w:rsid w:val="69C35398"/>
    <w:rsid w:val="69F9D6BE"/>
    <w:rsid w:val="6A60E3CA"/>
    <w:rsid w:val="6AFE8B8C"/>
    <w:rsid w:val="6B17E691"/>
    <w:rsid w:val="6B568929"/>
    <w:rsid w:val="6BBE9208"/>
    <w:rsid w:val="6BDA927B"/>
    <w:rsid w:val="6D190341"/>
    <w:rsid w:val="6DB09A0F"/>
    <w:rsid w:val="6EEA95AE"/>
    <w:rsid w:val="6F8F6E38"/>
    <w:rsid w:val="70117AB0"/>
    <w:rsid w:val="70230C4C"/>
    <w:rsid w:val="7066D67F"/>
    <w:rsid w:val="70D7F8F6"/>
    <w:rsid w:val="70DA7FD3"/>
    <w:rsid w:val="71F4D129"/>
    <w:rsid w:val="7203DFA9"/>
    <w:rsid w:val="728E2DA3"/>
    <w:rsid w:val="72D0DDE8"/>
    <w:rsid w:val="72F655CB"/>
    <w:rsid w:val="72F8AB96"/>
    <w:rsid w:val="731C91A6"/>
    <w:rsid w:val="737C7CEE"/>
    <w:rsid w:val="743A2EA6"/>
    <w:rsid w:val="749432FB"/>
    <w:rsid w:val="74A56DD2"/>
    <w:rsid w:val="758174C1"/>
    <w:rsid w:val="75F603D1"/>
    <w:rsid w:val="76304C58"/>
    <w:rsid w:val="76CD6CE3"/>
    <w:rsid w:val="76EAE82F"/>
    <w:rsid w:val="779A801D"/>
    <w:rsid w:val="77A2DCE2"/>
    <w:rsid w:val="77DD0E94"/>
    <w:rsid w:val="7936507E"/>
    <w:rsid w:val="793A122B"/>
    <w:rsid w:val="7967ED1A"/>
    <w:rsid w:val="7978DEF5"/>
    <w:rsid w:val="797E13C1"/>
    <w:rsid w:val="79E6A9AC"/>
    <w:rsid w:val="7A50F610"/>
    <w:rsid w:val="7AFF1AFA"/>
    <w:rsid w:val="7B1F3649"/>
    <w:rsid w:val="7BB2F9B7"/>
    <w:rsid w:val="7BB427AE"/>
    <w:rsid w:val="7C0BF03D"/>
    <w:rsid w:val="7D36E1C0"/>
    <w:rsid w:val="7E3042FB"/>
    <w:rsid w:val="7E3FD41A"/>
    <w:rsid w:val="7E543D9E"/>
    <w:rsid w:val="7E59A067"/>
    <w:rsid w:val="7ED148CD"/>
    <w:rsid w:val="7EF006E7"/>
    <w:rsid w:val="7F12CFD2"/>
    <w:rsid w:val="7F2D5AC8"/>
    <w:rsid w:val="7FA59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B54FB"/>
  <w15:chartTrackingRefBased/>
  <w15:docId w15:val="{B0AAB6C3-6762-449A-B80E-27B81FF4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0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03735"/>
  </w:style>
  <w:style w:type="character" w:customStyle="1" w:styleId="eop">
    <w:name w:val="eop"/>
    <w:basedOn w:val="DefaultParagraphFont"/>
    <w:rsid w:val="00E03735"/>
  </w:style>
  <w:style w:type="character" w:styleId="Hyperlink">
    <w:name w:val="Hyperlink"/>
    <w:basedOn w:val="DefaultParagraphFont"/>
    <w:uiPriority w:val="99"/>
    <w:unhideWhenUsed/>
    <w:rsid w:val="003447F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47F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502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83D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3D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3D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D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D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1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6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7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3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doi.org/10.1111/2041-210X.1284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ucn.org/resources/conservation-tool/environmental-impact-classification-alien-tax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hyperlink" Target="https://www.nonnativespecies.org/overseas-territories/prioritising-containment-and-eradication-a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e787a5-7476-4b36-a333-c20c98769fb2" xsi:nil="true"/>
    <lcf76f155ced4ddcb4097134ff3c332f xmlns="ac71f5af-45bf-417d-9b0c-31c0abc7775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34555FC5069488214DC184E1A40D0" ma:contentTypeVersion="15" ma:contentTypeDescription="Create a new document." ma:contentTypeScope="" ma:versionID="dfa2378ec4ce62403fda8fb09c0be5a6">
  <xsd:schema xmlns:xsd="http://www.w3.org/2001/XMLSchema" xmlns:xs="http://www.w3.org/2001/XMLSchema" xmlns:p="http://schemas.microsoft.com/office/2006/metadata/properties" xmlns:ns2="ac71f5af-45bf-417d-9b0c-31c0abc7775b" xmlns:ns3="8fe787a5-7476-4b36-a333-c20c98769fb2" xmlns:ns4="610e4e47-46e6-4f2b-9ca4-abb19d7f29fa" targetNamespace="http://schemas.microsoft.com/office/2006/metadata/properties" ma:root="true" ma:fieldsID="cd7d4bfbbf70d90cb15bea8fe0015021" ns2:_="" ns3:_="" ns4:_="">
    <xsd:import namespace="ac71f5af-45bf-417d-9b0c-31c0abc7775b"/>
    <xsd:import namespace="8fe787a5-7476-4b36-a333-c20c98769fb2"/>
    <xsd:import namespace="610e4e47-46e6-4f2b-9ca4-abb19d7f29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1f5af-45bf-417d-9b0c-31c0abc77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3ea2160-29c6-45a3-9bc6-8bc28cb089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787a5-7476-4b36-a333-c20c98769fb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cc71db-2776-4bf0-a4f0-7cf64b08be44}" ma:internalName="TaxCatchAll" ma:showField="CatchAllData" ma:web="610e4e47-46e6-4f2b-9ca4-abb19d7f29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e4e47-46e6-4f2b-9ca4-abb19d7f29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B3F1F4-967A-43B8-838C-6A8D371859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3220BD-D230-4DE7-8081-37A8519F9D57}">
  <ds:schemaRefs>
    <ds:schemaRef ds:uri="http://schemas.microsoft.com/office/2006/metadata/properties"/>
    <ds:schemaRef ds:uri="http://schemas.microsoft.com/office/infopath/2007/PartnerControls"/>
    <ds:schemaRef ds:uri="8fe787a5-7476-4b36-a333-c20c98769fb2"/>
    <ds:schemaRef ds:uri="ac71f5af-45bf-417d-9b0c-31c0abc7775b"/>
  </ds:schemaRefs>
</ds:datastoreItem>
</file>

<file path=customXml/itemProps3.xml><?xml version="1.0" encoding="utf-8"?>
<ds:datastoreItem xmlns:ds="http://schemas.openxmlformats.org/officeDocument/2006/customXml" ds:itemID="{9EB0F46C-8190-4602-8173-F7912B28D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1f5af-45bf-417d-9b0c-31c0abc7775b"/>
    <ds:schemaRef ds:uri="8fe787a5-7476-4b36-a333-c20c98769fb2"/>
    <ds:schemaRef ds:uri="610e4e47-46e6-4f2b-9ca4-abb19d7f2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1069</Words>
  <Characters>6096</Characters>
  <Application>Microsoft Office Word</Application>
  <DocSecurity>0</DocSecurity>
  <Lines>50</Lines>
  <Paragraphs>14</Paragraphs>
  <ScaleCrop>false</ScaleCrop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Roy</dc:creator>
  <cp:keywords/>
  <dc:description/>
  <cp:lastModifiedBy>Helen Roy</cp:lastModifiedBy>
  <cp:revision>2</cp:revision>
  <dcterms:created xsi:type="dcterms:W3CDTF">2024-04-24T12:41:00Z</dcterms:created>
  <dcterms:modified xsi:type="dcterms:W3CDTF">2024-04-24T12:41:00Z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0x010100A2434555FC5069488214DC184E1A40D0</vt:lpwstr>
  </property>
  <property fmtid="{D5CDD505-2E9C-101B-9397-08002B2CF9AE}" pid="3" name="MediaServiceImageTags">
    <vt:lpwstr/>
  </property>
</Properties>
</file>